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EBA0F" w14:textId="77777777" w:rsidR="00C933F3" w:rsidRPr="00865D2A" w:rsidRDefault="00557074" w:rsidP="00F35417">
      <w:pPr>
        <w:jc w:val="center"/>
        <w:rPr>
          <w:b/>
          <w:color w:val="000000"/>
        </w:rPr>
      </w:pPr>
      <w:r w:rsidRPr="00865D2A">
        <w:rPr>
          <w:noProof/>
          <w:color w:val="000000"/>
          <w:lang w:val="en-GB" w:eastAsia="en-GB"/>
        </w:rPr>
        <w:drawing>
          <wp:anchor distT="0" distB="0" distL="114300" distR="114300" simplePos="0" relativeHeight="251657728" behindDoc="0" locked="0" layoutInCell="1" allowOverlap="1" wp14:anchorId="290A0D84" wp14:editId="01B54C69">
            <wp:simplePos x="0" y="0"/>
            <wp:positionH relativeFrom="column">
              <wp:posOffset>-1114425</wp:posOffset>
            </wp:positionH>
            <wp:positionV relativeFrom="paragraph">
              <wp:posOffset>-914400</wp:posOffset>
            </wp:positionV>
            <wp:extent cx="7524750" cy="1924050"/>
            <wp:effectExtent l="0" t="0" r="0" b="0"/>
            <wp:wrapSquare wrapText="bothSides"/>
            <wp:docPr id="2" name="Picture 2" descr="http://www.goreycentral.com/wp-content/uploads/2017/03/cropped-bann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reycentral.com/wp-content/uploads/2017/03/cropped-banner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42E" w:rsidRPr="00865D2A">
        <w:rPr>
          <w:b/>
          <w:color w:val="000000"/>
        </w:rPr>
        <w:tab/>
      </w:r>
    </w:p>
    <w:p w14:paraId="74F47ACF" w14:textId="77777777" w:rsidR="00C933F3" w:rsidRPr="00865D2A" w:rsidRDefault="00C933F3" w:rsidP="00F35417">
      <w:pPr>
        <w:jc w:val="center"/>
        <w:rPr>
          <w:b/>
          <w:color w:val="000000"/>
        </w:rPr>
      </w:pPr>
    </w:p>
    <w:p w14:paraId="62183B3A" w14:textId="77777777" w:rsidR="00C933F3" w:rsidRPr="00E67A60" w:rsidRDefault="00C933F3" w:rsidP="00F35417">
      <w:pPr>
        <w:jc w:val="center"/>
        <w:rPr>
          <w:b/>
          <w:color w:val="000000"/>
          <w:sz w:val="40"/>
          <w:szCs w:val="40"/>
        </w:rPr>
      </w:pPr>
    </w:p>
    <w:p w14:paraId="56A50CCA" w14:textId="77777777" w:rsidR="00C933F3" w:rsidRPr="00E67A60" w:rsidRDefault="003C0904" w:rsidP="00F35417">
      <w:pPr>
        <w:jc w:val="center"/>
        <w:rPr>
          <w:b/>
          <w:color w:val="000000"/>
          <w:sz w:val="40"/>
          <w:szCs w:val="40"/>
        </w:rPr>
      </w:pPr>
      <w:r>
        <w:rPr>
          <w:b/>
          <w:color w:val="000000"/>
          <w:sz w:val="40"/>
          <w:szCs w:val="40"/>
        </w:rPr>
        <w:t>Digital Learning Plan</w:t>
      </w:r>
    </w:p>
    <w:p w14:paraId="14E890BB" w14:textId="77777777" w:rsidR="00C933F3" w:rsidRPr="00E67A60" w:rsidRDefault="00F35417" w:rsidP="00F35417">
      <w:pPr>
        <w:jc w:val="center"/>
        <w:rPr>
          <w:b/>
          <w:color w:val="000000"/>
          <w:sz w:val="40"/>
          <w:szCs w:val="40"/>
        </w:rPr>
      </w:pPr>
      <w:r w:rsidRPr="00E67A60">
        <w:rPr>
          <w:b/>
          <w:color w:val="000000"/>
          <w:sz w:val="40"/>
          <w:szCs w:val="40"/>
        </w:rPr>
        <w:t xml:space="preserve"> </w:t>
      </w:r>
    </w:p>
    <w:p w14:paraId="39050643" w14:textId="77777777" w:rsidR="00902C02" w:rsidRPr="00E67A60" w:rsidRDefault="00902C02" w:rsidP="00F35417">
      <w:pPr>
        <w:jc w:val="center"/>
        <w:rPr>
          <w:b/>
          <w:color w:val="000000"/>
          <w:sz w:val="40"/>
          <w:szCs w:val="40"/>
        </w:rPr>
      </w:pPr>
      <w:r w:rsidRPr="00E67A60">
        <w:rPr>
          <w:b/>
          <w:color w:val="000000"/>
          <w:sz w:val="40"/>
          <w:szCs w:val="40"/>
        </w:rPr>
        <w:t>Policy and Procedures</w:t>
      </w:r>
    </w:p>
    <w:p w14:paraId="10CE1840" w14:textId="77777777" w:rsidR="00C933F3" w:rsidRPr="00E67A60" w:rsidRDefault="00C933F3" w:rsidP="00F35417">
      <w:pPr>
        <w:jc w:val="center"/>
        <w:rPr>
          <w:b/>
          <w:color w:val="000000"/>
          <w:sz w:val="40"/>
          <w:szCs w:val="40"/>
        </w:rPr>
      </w:pPr>
    </w:p>
    <w:p w14:paraId="4D8515E8" w14:textId="77777777" w:rsidR="00C933F3" w:rsidRPr="00E67A60" w:rsidRDefault="00C933F3" w:rsidP="00F35417">
      <w:pPr>
        <w:jc w:val="center"/>
        <w:rPr>
          <w:b/>
          <w:color w:val="000000"/>
          <w:sz w:val="40"/>
          <w:szCs w:val="40"/>
        </w:rPr>
      </w:pPr>
      <w:r w:rsidRPr="00E67A60">
        <w:rPr>
          <w:b/>
          <w:color w:val="000000"/>
          <w:sz w:val="40"/>
          <w:szCs w:val="40"/>
        </w:rPr>
        <w:t xml:space="preserve">Gorey Central School </w:t>
      </w:r>
    </w:p>
    <w:p w14:paraId="05A64A23" w14:textId="77777777" w:rsidR="00C933F3" w:rsidRPr="00865D2A" w:rsidRDefault="00C933F3" w:rsidP="00F35417">
      <w:pPr>
        <w:jc w:val="center"/>
        <w:rPr>
          <w:b/>
          <w:color w:val="000000"/>
        </w:rPr>
      </w:pPr>
    </w:p>
    <w:p w14:paraId="5776E6EC" w14:textId="77777777" w:rsidR="00C933F3" w:rsidRPr="00865D2A" w:rsidRDefault="00C933F3" w:rsidP="00F35417">
      <w:pPr>
        <w:jc w:val="center"/>
        <w:rPr>
          <w:b/>
          <w:color w:val="000000"/>
        </w:rPr>
      </w:pPr>
    </w:p>
    <w:p w14:paraId="0785CD25" w14:textId="77777777" w:rsidR="00C933F3" w:rsidRPr="00865D2A" w:rsidRDefault="00C933F3" w:rsidP="00F35417">
      <w:pPr>
        <w:jc w:val="center"/>
        <w:rPr>
          <w:b/>
          <w:color w:val="000000"/>
        </w:rPr>
      </w:pPr>
    </w:p>
    <w:p w14:paraId="331BBD03" w14:textId="77777777" w:rsidR="00C933F3" w:rsidRPr="00865D2A" w:rsidRDefault="00C933F3" w:rsidP="00F35417">
      <w:pPr>
        <w:jc w:val="center"/>
        <w:rPr>
          <w:b/>
          <w:color w:val="000000"/>
        </w:rPr>
      </w:pPr>
    </w:p>
    <w:p w14:paraId="4A2EFB40" w14:textId="77777777" w:rsidR="00C933F3" w:rsidRPr="00865D2A" w:rsidRDefault="00C933F3" w:rsidP="00F35417">
      <w:pPr>
        <w:jc w:val="center"/>
        <w:rPr>
          <w:b/>
          <w:color w:val="000000"/>
        </w:rPr>
      </w:pPr>
    </w:p>
    <w:p w14:paraId="076993F4" w14:textId="77777777" w:rsidR="00C933F3" w:rsidRPr="00865D2A" w:rsidRDefault="00C933F3" w:rsidP="00F35417">
      <w:pPr>
        <w:jc w:val="center"/>
        <w:rPr>
          <w:b/>
          <w:color w:val="000000"/>
        </w:rPr>
      </w:pPr>
    </w:p>
    <w:p w14:paraId="785DB8FA" w14:textId="77777777" w:rsidR="00C933F3" w:rsidRPr="00865D2A" w:rsidRDefault="00C933F3" w:rsidP="00F35417">
      <w:pPr>
        <w:jc w:val="center"/>
        <w:rPr>
          <w:b/>
          <w:color w:val="000000"/>
        </w:rPr>
      </w:pPr>
    </w:p>
    <w:p w14:paraId="3E8E37A5" w14:textId="77777777" w:rsidR="00C933F3" w:rsidRPr="00865D2A" w:rsidRDefault="00C933F3" w:rsidP="00F35417">
      <w:pPr>
        <w:jc w:val="center"/>
        <w:rPr>
          <w:b/>
          <w:color w:val="000000"/>
        </w:rPr>
      </w:pPr>
    </w:p>
    <w:p w14:paraId="70F99346" w14:textId="77777777" w:rsidR="00C933F3" w:rsidRPr="00865D2A" w:rsidRDefault="00C933F3" w:rsidP="00F35417">
      <w:pPr>
        <w:jc w:val="center"/>
        <w:rPr>
          <w:b/>
          <w:color w:val="000000"/>
        </w:rPr>
      </w:pPr>
    </w:p>
    <w:p w14:paraId="3193D892" w14:textId="77777777" w:rsidR="00C933F3" w:rsidRPr="00865D2A" w:rsidRDefault="00C933F3" w:rsidP="00F35417">
      <w:pPr>
        <w:jc w:val="center"/>
        <w:rPr>
          <w:b/>
          <w:color w:val="000000"/>
        </w:rPr>
      </w:pPr>
    </w:p>
    <w:p w14:paraId="0FE8217F" w14:textId="77777777" w:rsidR="00C933F3" w:rsidRPr="00865D2A" w:rsidRDefault="00C933F3" w:rsidP="00F35417">
      <w:pPr>
        <w:jc w:val="center"/>
        <w:rPr>
          <w:b/>
          <w:color w:val="000000"/>
        </w:rPr>
      </w:pPr>
    </w:p>
    <w:p w14:paraId="5759D16A" w14:textId="77777777" w:rsidR="00C933F3" w:rsidRPr="00865D2A" w:rsidRDefault="00C933F3" w:rsidP="00F35417">
      <w:pPr>
        <w:jc w:val="center"/>
        <w:rPr>
          <w:b/>
          <w:color w:val="000000"/>
        </w:rPr>
      </w:pPr>
    </w:p>
    <w:p w14:paraId="2BC3A5E7" w14:textId="77777777" w:rsidR="00C933F3" w:rsidRPr="00865D2A" w:rsidRDefault="00C933F3" w:rsidP="00F35417">
      <w:pPr>
        <w:jc w:val="center"/>
        <w:rPr>
          <w:b/>
          <w:color w:val="000000"/>
        </w:rPr>
      </w:pPr>
    </w:p>
    <w:p w14:paraId="0BC052F5" w14:textId="77777777" w:rsidR="00C933F3" w:rsidRPr="00865D2A" w:rsidRDefault="00C933F3" w:rsidP="00F35417">
      <w:pPr>
        <w:jc w:val="center"/>
        <w:rPr>
          <w:b/>
          <w:color w:val="000000"/>
        </w:rPr>
      </w:pPr>
    </w:p>
    <w:p w14:paraId="6C3B31C8" w14:textId="77777777" w:rsidR="00C933F3" w:rsidRPr="00865D2A" w:rsidRDefault="00C933F3" w:rsidP="00F35417">
      <w:pPr>
        <w:jc w:val="center"/>
        <w:rPr>
          <w:b/>
          <w:color w:val="000000"/>
        </w:rPr>
      </w:pPr>
    </w:p>
    <w:p w14:paraId="35F1A903" w14:textId="77777777" w:rsidR="00C933F3" w:rsidRPr="00865D2A" w:rsidRDefault="00C933F3" w:rsidP="00F35417">
      <w:pPr>
        <w:jc w:val="center"/>
        <w:rPr>
          <w:b/>
          <w:color w:val="000000"/>
        </w:rPr>
      </w:pPr>
    </w:p>
    <w:p w14:paraId="12EDAC89" w14:textId="77777777" w:rsidR="00C933F3" w:rsidRPr="00865D2A" w:rsidRDefault="00C933F3" w:rsidP="00F35417">
      <w:pPr>
        <w:jc w:val="center"/>
        <w:rPr>
          <w:b/>
          <w:color w:val="000000"/>
        </w:rPr>
      </w:pPr>
    </w:p>
    <w:p w14:paraId="4300D272" w14:textId="77777777" w:rsidR="00C933F3" w:rsidRPr="00865D2A" w:rsidRDefault="00C933F3" w:rsidP="00F35417">
      <w:pPr>
        <w:jc w:val="center"/>
        <w:rPr>
          <w:b/>
          <w:color w:val="000000"/>
        </w:rPr>
      </w:pPr>
    </w:p>
    <w:p w14:paraId="11962E9E" w14:textId="77777777" w:rsidR="00C933F3" w:rsidRPr="00865D2A" w:rsidRDefault="00C933F3" w:rsidP="00F35417">
      <w:pPr>
        <w:jc w:val="center"/>
        <w:rPr>
          <w:b/>
          <w:color w:val="000000"/>
        </w:rPr>
      </w:pPr>
    </w:p>
    <w:p w14:paraId="498716A6" w14:textId="77777777" w:rsidR="00C933F3" w:rsidRPr="00865D2A" w:rsidRDefault="00C933F3" w:rsidP="00F35417">
      <w:pPr>
        <w:jc w:val="center"/>
        <w:rPr>
          <w:b/>
          <w:color w:val="000000"/>
        </w:rPr>
      </w:pPr>
    </w:p>
    <w:p w14:paraId="5E7CC16F" w14:textId="77777777" w:rsidR="00C933F3" w:rsidRPr="00865D2A" w:rsidRDefault="00C933F3" w:rsidP="00F35417">
      <w:pPr>
        <w:jc w:val="center"/>
        <w:rPr>
          <w:b/>
          <w:color w:val="000000"/>
        </w:rPr>
      </w:pPr>
    </w:p>
    <w:p w14:paraId="7315A513" w14:textId="77777777" w:rsidR="00C933F3" w:rsidRPr="00865D2A" w:rsidRDefault="00C933F3" w:rsidP="00F35417">
      <w:pPr>
        <w:jc w:val="center"/>
        <w:rPr>
          <w:b/>
          <w:color w:val="000000"/>
        </w:rPr>
      </w:pPr>
    </w:p>
    <w:p w14:paraId="206ABD5E" w14:textId="77777777" w:rsidR="00974ECA" w:rsidRPr="00865D2A" w:rsidRDefault="00974ECA" w:rsidP="00974ECA">
      <w:pPr>
        <w:rPr>
          <w:b/>
          <w:color w:val="000000"/>
        </w:rPr>
      </w:pPr>
    </w:p>
    <w:p w14:paraId="39EF958B" w14:textId="77777777" w:rsidR="000A45B5" w:rsidRPr="00865D2A" w:rsidRDefault="000A45B5" w:rsidP="00974ECA">
      <w:pPr>
        <w:jc w:val="center"/>
        <w:rPr>
          <w:b/>
          <w:color w:val="000000"/>
          <w:u w:val="single"/>
        </w:rPr>
      </w:pPr>
    </w:p>
    <w:p w14:paraId="3748B988" w14:textId="77777777" w:rsidR="000A45B5" w:rsidRPr="00865D2A" w:rsidRDefault="000A45B5" w:rsidP="00974ECA">
      <w:pPr>
        <w:jc w:val="center"/>
        <w:rPr>
          <w:b/>
          <w:color w:val="000000"/>
          <w:u w:val="single"/>
        </w:rPr>
      </w:pPr>
    </w:p>
    <w:p w14:paraId="7C026D8B" w14:textId="77777777" w:rsidR="000A45B5" w:rsidRPr="00865D2A" w:rsidRDefault="000A45B5" w:rsidP="00974ECA">
      <w:pPr>
        <w:jc w:val="center"/>
        <w:rPr>
          <w:b/>
          <w:color w:val="000000"/>
          <w:u w:val="single"/>
        </w:rPr>
      </w:pPr>
    </w:p>
    <w:p w14:paraId="04317738" w14:textId="77777777" w:rsidR="000A45B5" w:rsidRPr="00865D2A" w:rsidRDefault="000A45B5" w:rsidP="00974ECA">
      <w:pPr>
        <w:jc w:val="center"/>
        <w:rPr>
          <w:b/>
          <w:color w:val="000000"/>
          <w:u w:val="single"/>
        </w:rPr>
      </w:pPr>
    </w:p>
    <w:p w14:paraId="0677A890" w14:textId="01C9C364" w:rsidR="003C0904" w:rsidRDefault="00944F0F" w:rsidP="003C0904">
      <w:pPr>
        <w:pStyle w:val="Heading1"/>
      </w:pPr>
      <w:bookmarkStart w:id="0" w:name="_Toc83118340"/>
      <w:r>
        <w:lastRenderedPageBreak/>
        <w:t>I</w:t>
      </w:r>
      <w:r w:rsidR="003C0904">
        <w:t>ntroduction</w:t>
      </w:r>
      <w:bookmarkEnd w:id="0"/>
      <w:r w:rsidR="003C0904">
        <w:t xml:space="preserve"> </w:t>
      </w:r>
    </w:p>
    <w:p w14:paraId="378A625F" w14:textId="77777777" w:rsidR="003C0904" w:rsidRDefault="003C0904" w:rsidP="003C0904">
      <w:pPr>
        <w:ind w:left="720"/>
      </w:pPr>
    </w:p>
    <w:p w14:paraId="52ECA9FB" w14:textId="77777777" w:rsidR="00BB7D2B" w:rsidRDefault="003C0904" w:rsidP="003C0904">
      <w:r>
        <w:t>The development of this plan was set out as a priority area by the school to comply with the Department of Education publications ‘Circular 0001/2017’ and ‘Digital Strategy for Schools’. The school staff chose to engage in the Digital Learning Planning Guidelines to create a Digital Learning Plan for our school, to support individual teacher planning and to promote digital learning at programme and cross-curricular levels and ultimately to embed digital technologies into all areas of school activity. This document records the outcomes of our current digital learning plan, including targets and the actions we will implement to meet the targets.</w:t>
      </w:r>
    </w:p>
    <w:p w14:paraId="5C41E95C" w14:textId="77777777" w:rsidR="003C0904" w:rsidRDefault="003C0904" w:rsidP="003C0904"/>
    <w:p w14:paraId="67A24CD4" w14:textId="77777777" w:rsidR="003C0904" w:rsidRDefault="003C0904" w:rsidP="003C0904">
      <w:pPr>
        <w:pStyle w:val="Heading1"/>
      </w:pPr>
      <w:bookmarkStart w:id="1" w:name="_Toc83118341"/>
      <w:r>
        <w:t>School Details</w:t>
      </w:r>
      <w:bookmarkEnd w:id="1"/>
    </w:p>
    <w:p w14:paraId="586A5C1F" w14:textId="77777777" w:rsidR="003C0904" w:rsidRDefault="003C0904" w:rsidP="003C0904">
      <w:pPr>
        <w:ind w:left="360"/>
      </w:pPr>
    </w:p>
    <w:p w14:paraId="035CFBD0" w14:textId="2435698E" w:rsidR="003C0904" w:rsidRDefault="003C0904" w:rsidP="003C0904">
      <w:r>
        <w:t xml:space="preserve">Gorey Central School was founded </w:t>
      </w:r>
      <w:r w:rsidR="00ED4990">
        <w:t>in</w:t>
      </w:r>
      <w:r>
        <w:t xml:space="preserve"> 1975 and is a Co-educational school under the patronage of Church of Ireland.  In 2020</w:t>
      </w:r>
      <w:r w:rsidR="00ED4990">
        <w:t>,</w:t>
      </w:r>
      <w:r>
        <w:t xml:space="preserve"> </w:t>
      </w:r>
      <w:r w:rsidRPr="008A3AE9">
        <w:t xml:space="preserve">we have </w:t>
      </w:r>
      <w:r w:rsidR="008A3AE9" w:rsidRPr="008A3AE9">
        <w:t>223</w:t>
      </w:r>
      <w:r w:rsidRPr="008A3AE9">
        <w:t xml:space="preserve"> pupils</w:t>
      </w:r>
      <w:r>
        <w:t xml:space="preserve"> between the ages of 4 and 12 attending the school, from Junior Infants to 6th Class. There are currently 14 teachers – Principal, 8 mainstream class teachers and 4</w:t>
      </w:r>
      <w:r w:rsidR="00ED4990">
        <w:t xml:space="preserve"> </w:t>
      </w:r>
      <w:r>
        <w:t>Special Education Teachers and 1 Team Teacher</w:t>
      </w:r>
      <w:r w:rsidR="0077721F">
        <w:t xml:space="preserve"> and a shared post teacher</w:t>
      </w:r>
      <w:r>
        <w:t>, we also have 4 Special Needs Assistants w</w:t>
      </w:r>
      <w:r w:rsidR="00ED4990">
        <w:t>orking in Gorey Central School.</w:t>
      </w:r>
      <w:r w:rsidR="00ED4990" w:rsidRPr="00ED4990">
        <w:rPr>
          <w:rFonts w:ascii="Calibri" w:eastAsia="Calibri" w:hAnsi="Calibri" w:cs="Calibri"/>
          <w:color w:val="000000"/>
          <w:sz w:val="22"/>
          <w:szCs w:val="22"/>
          <w:lang w:val="uz-Cyrl-UZ" w:eastAsia="en-US"/>
        </w:rPr>
        <w:t xml:space="preserve"> </w:t>
      </w:r>
      <w:r w:rsidR="00ED4990" w:rsidRPr="00ED4990">
        <w:rPr>
          <w:lang w:val="uz-Cyrl-UZ"/>
        </w:rPr>
        <w:t>The school has a</w:t>
      </w:r>
      <w:r w:rsidR="00ED4990" w:rsidRPr="00ED4990">
        <w:t xml:space="preserve">n </w:t>
      </w:r>
      <w:r w:rsidR="00ED4990" w:rsidRPr="00ED4990">
        <w:rPr>
          <w:lang w:val="uz-Cyrl-UZ"/>
        </w:rPr>
        <w:t>active Parent</w:t>
      </w:r>
      <w:r w:rsidR="00ED4990">
        <w:t xml:space="preserve">-Teacher </w:t>
      </w:r>
      <w:r w:rsidR="00ED4990" w:rsidRPr="00ED4990">
        <w:rPr>
          <w:lang w:val="uz-Cyrl-UZ"/>
        </w:rPr>
        <w:t xml:space="preserve"> Association who regularly fundraise for school resources. Each teacher also has their own laptop and a</w:t>
      </w:r>
      <w:r w:rsidR="00ED4990" w:rsidRPr="00ED4990">
        <w:t>n interactive whiteboard and</w:t>
      </w:r>
      <w:r w:rsidR="00ED4990" w:rsidRPr="00ED4990">
        <w:rPr>
          <w:lang w:val="uz-Cyrl-UZ"/>
        </w:rPr>
        <w:t xml:space="preserve"> digital projector in their classroom.</w:t>
      </w:r>
    </w:p>
    <w:p w14:paraId="21351948" w14:textId="77777777" w:rsidR="0077721F" w:rsidRDefault="0077721F" w:rsidP="003C0904"/>
    <w:p w14:paraId="0D1793E9" w14:textId="77777777" w:rsidR="0077721F" w:rsidRDefault="0077721F" w:rsidP="0077721F">
      <w:pPr>
        <w:pStyle w:val="Heading1"/>
      </w:pPr>
      <w:bookmarkStart w:id="2" w:name="_Toc83118342"/>
      <w:r>
        <w:t>School Vision for Digital Technologies</w:t>
      </w:r>
      <w:bookmarkEnd w:id="2"/>
      <w:r>
        <w:t xml:space="preserve"> </w:t>
      </w:r>
    </w:p>
    <w:p w14:paraId="5C920053" w14:textId="77777777" w:rsidR="0077721F" w:rsidRDefault="0077721F" w:rsidP="00974ECA">
      <w:pPr>
        <w:jc w:val="center"/>
      </w:pPr>
    </w:p>
    <w:p w14:paraId="68235035" w14:textId="77777777" w:rsidR="0077721F" w:rsidRDefault="0077721F" w:rsidP="0077721F">
      <w:r>
        <w:t xml:space="preserve">In line with the guidance provided by the National Council for Technology in Education (NCTE), the approach in Gorey Central School is to emphasise the integration of digital learning across the curriculum, in order to improve the quality of teaching and learning. </w:t>
      </w:r>
      <w:proofErr w:type="gramStart"/>
      <w:r>
        <w:t>Therefore</w:t>
      </w:r>
      <w:proofErr w:type="gramEnd"/>
      <w:r>
        <w:t xml:space="preserve"> Digital Learning (previously ICT) is not a subject or a curriculum in its own right. It is a tool that can add value to the teaching and learning process when it is used appropriately. The purpose of computer literacy is the same as all teaching and learning, to awaken and to support the development of intellectual curiosity. </w:t>
      </w:r>
    </w:p>
    <w:p w14:paraId="2DC8FC36" w14:textId="77777777" w:rsidR="0077721F" w:rsidRDefault="0077721F" w:rsidP="0077721F"/>
    <w:p w14:paraId="1280803B" w14:textId="77777777" w:rsidR="00ED28C3" w:rsidRPr="00ED28C3" w:rsidRDefault="00132BC8" w:rsidP="00ED28C3">
      <w:pPr>
        <w:rPr>
          <w:lang w:val="uz-Cyrl-UZ"/>
        </w:rPr>
      </w:pPr>
      <w:r w:rsidRPr="008A3AE9">
        <w:t>Gorey Central</w:t>
      </w:r>
      <w:r w:rsidR="00ED28C3" w:rsidRPr="008A3AE9">
        <w:t xml:space="preserve"> School</w:t>
      </w:r>
      <w:r w:rsidR="00ED28C3" w:rsidRPr="00ED28C3">
        <w:rPr>
          <w:lang w:val="uz-Cyrl-UZ"/>
        </w:rPr>
        <w:t xml:space="preserve"> places great importance on the use of digital technologies in the teaching, learning and assessment across the curriculum, in both classroom and support contexts. We see Digital Learning as enabling children and teachers to engage with the curriculum in a deep, child-centred and creative way. Members of the wider school community also recognise the vital role that digital technology plays in educating the children in our care. We aim to identify the barriers which prevent full access to digital technology in our school context, in order to provide children with access to current and future digital technologies. We also recognise the ever-evolving changing nature of the digital society and are keenly aware of the importance of equipping our pupils with the skills and strategies they need to safely use these technologies. </w:t>
      </w:r>
    </w:p>
    <w:p w14:paraId="66C41E63" w14:textId="77777777" w:rsidR="00ED28C3" w:rsidRDefault="00ED28C3" w:rsidP="0077721F"/>
    <w:p w14:paraId="0CCEBCB2" w14:textId="77777777" w:rsidR="0077721F" w:rsidRDefault="0077721F" w:rsidP="0077721F">
      <w:pPr>
        <w:rPr>
          <w:color w:val="FF0000"/>
        </w:rPr>
      </w:pPr>
      <w:r>
        <w:t xml:space="preserve">Gorey Central School recognizes that a wide variety of opinions regarding the value that digital technologies have in education exist in our school community. Some parents and </w:t>
      </w:r>
      <w:r>
        <w:lastRenderedPageBreak/>
        <w:t xml:space="preserve">teachers can over value the benefits of the use of digital technologies in learning for children, while others can undervalue it. </w:t>
      </w:r>
    </w:p>
    <w:p w14:paraId="7229AE63" w14:textId="77777777" w:rsidR="0077721F" w:rsidRDefault="0077721F" w:rsidP="0077721F"/>
    <w:p w14:paraId="4413EEDF" w14:textId="77777777" w:rsidR="0077721F" w:rsidRDefault="0077721F" w:rsidP="0077721F">
      <w:r>
        <w:t xml:space="preserve">Pedagogically, digital learning can be highly motivating for the learner and particularly for those children who find the more traditional methodologies of the school setting constraining. In that light, we will strive to maximize the potential for children’s learning using digital technologies, where appropriate. </w:t>
      </w:r>
    </w:p>
    <w:p w14:paraId="4BBFB1DC" w14:textId="77777777" w:rsidR="0077721F" w:rsidRDefault="0077721F" w:rsidP="0077721F"/>
    <w:p w14:paraId="14171E64" w14:textId="77777777" w:rsidR="0077721F" w:rsidRDefault="0077721F" w:rsidP="0077721F">
      <w:r>
        <w:t xml:space="preserve">Our vision for digital learning in Gorey Central School, </w:t>
      </w:r>
      <w:r w:rsidR="00ED28C3">
        <w:t>centres</w:t>
      </w:r>
      <w:r>
        <w:t xml:space="preserve"> on a balanced approach – ensuring that digital technologies are integrated into lessons, when appropriate, and used only to enhance the pupil’s learning experience. We also aim to ensure that our pupils begin to develop a critical appreciation of the role of digital technologies in society and develop habits which reflect an ethical and responsible use of these technologies. Gorey Central School aims to integrate digital technologies into the student experience and foster an environment of support and innovation.</w:t>
      </w:r>
    </w:p>
    <w:p w14:paraId="55F59128" w14:textId="77777777" w:rsidR="0077721F" w:rsidRDefault="0077721F" w:rsidP="0077721F"/>
    <w:p w14:paraId="48CE9987" w14:textId="77777777" w:rsidR="0077721F" w:rsidRDefault="0077721F" w:rsidP="0077721F">
      <w:r>
        <w:t xml:space="preserve">School leadership will provide resources and cultivate a supportive and collaborative teaching and learning environment for integrating technology as a meaningful and effective part of the educational process. Students will leave our school as confident, creative and productive users of new technologies, including digital technologies, and understand the impact of those technologies on society. </w:t>
      </w:r>
    </w:p>
    <w:p w14:paraId="38E49C65" w14:textId="77777777" w:rsidR="0077721F" w:rsidRDefault="0077721F" w:rsidP="0077721F"/>
    <w:p w14:paraId="3550AC0E" w14:textId="77777777" w:rsidR="00BB7D2B" w:rsidRDefault="0077721F" w:rsidP="0077721F">
      <w:r>
        <w:t>Gorey Central School recognises the partnership between the school and parents as being imperative for providing students with life-long skills. Digital technologies will play a part in maintaining the links with home and regularly educate and inform parents of the best practices for digital learning initiatives at school and at home. Links with home are easily implemented via e-newsletters, e-mail, website news, and texts to parent. Digital Technologies are used for projects, when appropriate. The school website, Twitter and Facebook accounts provide parents and the wider world with an up-to-date view of daily activities and sports events such as GAA matches.</w:t>
      </w:r>
    </w:p>
    <w:p w14:paraId="72E554FF" w14:textId="77777777" w:rsidR="0077721F" w:rsidRDefault="0077721F" w:rsidP="0077721F"/>
    <w:p w14:paraId="62FAB884" w14:textId="77777777" w:rsidR="00ED28C3" w:rsidRDefault="00ED28C3" w:rsidP="0077721F"/>
    <w:p w14:paraId="47857FC9" w14:textId="77777777" w:rsidR="00ED28C3" w:rsidRPr="00ED28C3" w:rsidRDefault="00ED28C3" w:rsidP="00ED28C3">
      <w:pPr>
        <w:rPr>
          <w:rFonts w:asciiTheme="majorHAnsi" w:hAnsiTheme="majorHAnsi" w:cstheme="majorHAnsi"/>
          <w:b/>
          <w:sz w:val="32"/>
          <w:lang w:val="uz-Cyrl-UZ"/>
        </w:rPr>
      </w:pPr>
      <w:r w:rsidRPr="00ED28C3">
        <w:rPr>
          <w:rFonts w:asciiTheme="majorHAnsi" w:hAnsiTheme="majorHAnsi" w:cstheme="majorHAnsi"/>
          <w:b/>
          <w:sz w:val="32"/>
          <w:lang w:val="uz-Cyrl-UZ"/>
        </w:rPr>
        <w:t>Brief account of the use of digital technologies in the school to date:</w:t>
      </w:r>
    </w:p>
    <w:p w14:paraId="67842812" w14:textId="77777777" w:rsidR="00ED28C3" w:rsidRDefault="00ED28C3" w:rsidP="00ED28C3">
      <w:pPr>
        <w:rPr>
          <w:lang w:val="uz-Cyrl-UZ"/>
        </w:rPr>
      </w:pPr>
    </w:p>
    <w:p w14:paraId="54022383" w14:textId="77777777" w:rsidR="00ED28C3" w:rsidRPr="00ED28C3" w:rsidRDefault="00ED28C3" w:rsidP="00ED28C3">
      <w:pPr>
        <w:rPr>
          <w:lang w:val="uz-Cyrl-UZ"/>
        </w:rPr>
      </w:pPr>
      <w:r w:rsidRPr="00ED28C3">
        <w:rPr>
          <w:lang w:val="uz-Cyrl-UZ"/>
        </w:rPr>
        <w:t xml:space="preserve">Here in </w:t>
      </w:r>
      <w:r>
        <w:t>Gorey Central</w:t>
      </w:r>
      <w:r w:rsidRPr="00ED28C3">
        <w:t xml:space="preserve"> School</w:t>
      </w:r>
      <w:r w:rsidRPr="00ED28C3">
        <w:rPr>
          <w:lang w:val="uz-Cyrl-UZ"/>
        </w:rPr>
        <w:t xml:space="preserve"> pupils have engaged with digital technologies in the following ways:</w:t>
      </w:r>
    </w:p>
    <w:p w14:paraId="711944C9" w14:textId="77777777" w:rsidR="00ED28C3" w:rsidRPr="00ED28C3" w:rsidRDefault="00ED28C3" w:rsidP="00ED28C3">
      <w:pPr>
        <w:numPr>
          <w:ilvl w:val="0"/>
          <w:numId w:val="29"/>
        </w:numPr>
        <w:rPr>
          <w:lang w:val="uz-Cyrl-UZ"/>
        </w:rPr>
      </w:pPr>
      <w:r w:rsidRPr="00ED28C3">
        <w:rPr>
          <w:lang w:val="uz-Cyrl-UZ"/>
        </w:rPr>
        <w:t>Sourcing information when researching for projects using various web browsers</w:t>
      </w:r>
    </w:p>
    <w:p w14:paraId="7170B7F2" w14:textId="77777777" w:rsidR="00ED28C3" w:rsidRPr="00ED28C3" w:rsidRDefault="00ED28C3" w:rsidP="00ED28C3">
      <w:pPr>
        <w:numPr>
          <w:ilvl w:val="0"/>
          <w:numId w:val="29"/>
        </w:numPr>
        <w:rPr>
          <w:lang w:val="uz-Cyrl-UZ"/>
        </w:rPr>
      </w:pPr>
      <w:r w:rsidRPr="00ED28C3">
        <w:rPr>
          <w:lang w:val="uz-Cyrl-UZ"/>
        </w:rPr>
        <w:t xml:space="preserve">Engaging in typing programmes </w:t>
      </w:r>
    </w:p>
    <w:p w14:paraId="0C4DB288" w14:textId="77777777" w:rsidR="00ED28C3" w:rsidRPr="00ED28C3" w:rsidRDefault="00ED28C3" w:rsidP="00ED28C3">
      <w:pPr>
        <w:numPr>
          <w:ilvl w:val="0"/>
          <w:numId w:val="29"/>
        </w:numPr>
        <w:rPr>
          <w:lang w:val="uz-Cyrl-UZ"/>
        </w:rPr>
      </w:pPr>
      <w:r w:rsidRPr="00ED28C3">
        <w:rPr>
          <w:lang w:val="uz-Cyrl-UZ"/>
        </w:rPr>
        <w:t xml:space="preserve">Use of a variety of educational </w:t>
      </w:r>
      <w:r w:rsidRPr="00ED28C3">
        <w:t>websites and software</w:t>
      </w:r>
      <w:r w:rsidRPr="00ED28C3">
        <w:rPr>
          <w:lang w:val="uz-Cyrl-UZ"/>
        </w:rPr>
        <w:t xml:space="preserve"> to support learning across the curriculum</w:t>
      </w:r>
    </w:p>
    <w:p w14:paraId="1BC6C960" w14:textId="77777777" w:rsidR="00ED28C3" w:rsidRPr="00ED28C3" w:rsidRDefault="00ED28C3" w:rsidP="00ED28C3">
      <w:pPr>
        <w:numPr>
          <w:ilvl w:val="0"/>
          <w:numId w:val="29"/>
        </w:numPr>
        <w:rPr>
          <w:lang w:val="uz-Cyrl-UZ"/>
        </w:rPr>
      </w:pPr>
      <w:r w:rsidRPr="00ED28C3">
        <w:rPr>
          <w:lang w:val="uz-Cyrl-UZ"/>
        </w:rPr>
        <w:t>The creation of powerpoint presentations</w:t>
      </w:r>
      <w:r w:rsidRPr="00ED28C3">
        <w:t xml:space="preserve"> and word documents </w:t>
      </w:r>
    </w:p>
    <w:p w14:paraId="342823AB" w14:textId="77777777" w:rsidR="00ED28C3" w:rsidRPr="00ED28C3" w:rsidRDefault="00ED28C3" w:rsidP="00ED28C3">
      <w:pPr>
        <w:numPr>
          <w:ilvl w:val="0"/>
          <w:numId w:val="29"/>
        </w:numPr>
        <w:rPr>
          <w:lang w:val="uz-Cyrl-UZ"/>
        </w:rPr>
      </w:pPr>
      <w:r w:rsidRPr="00ED28C3">
        <w:rPr>
          <w:lang w:val="uz-Cyrl-UZ"/>
        </w:rPr>
        <w:t>Recording and publishing video content</w:t>
      </w:r>
    </w:p>
    <w:p w14:paraId="02ED2F04" w14:textId="77777777" w:rsidR="00ED28C3" w:rsidRDefault="00ED28C3" w:rsidP="00ED28C3">
      <w:pPr>
        <w:numPr>
          <w:ilvl w:val="0"/>
          <w:numId w:val="29"/>
        </w:numPr>
        <w:rPr>
          <w:lang w:val="uz-Cyrl-UZ"/>
        </w:rPr>
      </w:pPr>
      <w:r w:rsidRPr="00ED28C3">
        <w:rPr>
          <w:lang w:val="uz-Cyrl-UZ"/>
        </w:rPr>
        <w:t>Engaging with interactive soft</w:t>
      </w:r>
      <w:r>
        <w:rPr>
          <w:lang w:val="uz-Cyrl-UZ"/>
        </w:rPr>
        <w:t>ware on interactive whiteboards</w:t>
      </w:r>
    </w:p>
    <w:p w14:paraId="60316266" w14:textId="77777777" w:rsidR="00ED28C3" w:rsidRDefault="00ED28C3" w:rsidP="00ED28C3">
      <w:pPr>
        <w:numPr>
          <w:ilvl w:val="0"/>
          <w:numId w:val="29"/>
        </w:numPr>
        <w:rPr>
          <w:lang w:val="uz-Cyrl-UZ"/>
        </w:rPr>
      </w:pPr>
      <w:r>
        <w:t>Engagement in online platforms to assist with teaching and learning for homework (Seesaw)</w:t>
      </w:r>
    </w:p>
    <w:p w14:paraId="6198DADE" w14:textId="77777777" w:rsidR="00ED28C3" w:rsidRPr="00ED28C3" w:rsidRDefault="00ED28C3" w:rsidP="00ED28C3">
      <w:pPr>
        <w:ind w:left="360"/>
        <w:rPr>
          <w:lang w:val="uz-Cyrl-UZ"/>
        </w:rPr>
      </w:pPr>
    </w:p>
    <w:p w14:paraId="40115223" w14:textId="77777777" w:rsidR="00ED28C3" w:rsidRPr="00ED28C3" w:rsidRDefault="00ED28C3" w:rsidP="00ED28C3">
      <w:pPr>
        <w:rPr>
          <w:lang w:val="uz-Cyrl-UZ"/>
        </w:rPr>
      </w:pPr>
      <w:r w:rsidRPr="00ED28C3">
        <w:rPr>
          <w:lang w:val="uz-Cyrl-UZ"/>
        </w:rPr>
        <w:t>In addition to these, the Staff also employs the use of digital technologies in the following ways:</w:t>
      </w:r>
    </w:p>
    <w:p w14:paraId="7388DA3C" w14:textId="77777777" w:rsidR="00ED28C3" w:rsidRPr="00ED28C3" w:rsidRDefault="00ED28C3" w:rsidP="00ED28C3">
      <w:pPr>
        <w:numPr>
          <w:ilvl w:val="0"/>
          <w:numId w:val="30"/>
        </w:numPr>
        <w:rPr>
          <w:lang w:val="uz-Cyrl-UZ"/>
        </w:rPr>
      </w:pPr>
      <w:r w:rsidRPr="00ED28C3">
        <w:rPr>
          <w:lang w:val="uz-Cyrl-UZ"/>
        </w:rPr>
        <w:t xml:space="preserve">Use of cloud technology for document sharing and collaborative work </w:t>
      </w:r>
    </w:p>
    <w:p w14:paraId="6429219C" w14:textId="77777777" w:rsidR="00ED28C3" w:rsidRPr="00ED28C3" w:rsidRDefault="00ED28C3" w:rsidP="00ED28C3">
      <w:pPr>
        <w:numPr>
          <w:ilvl w:val="0"/>
          <w:numId w:val="30"/>
        </w:numPr>
        <w:rPr>
          <w:lang w:val="uz-Cyrl-UZ"/>
        </w:rPr>
      </w:pPr>
      <w:r w:rsidRPr="00ED28C3">
        <w:rPr>
          <w:lang w:val="uz-Cyrl-UZ"/>
        </w:rPr>
        <w:t xml:space="preserve">Use of a whole school </w:t>
      </w:r>
      <w:r w:rsidRPr="00ED28C3">
        <w:t>roll</w:t>
      </w:r>
      <w:r w:rsidRPr="00ED28C3">
        <w:rPr>
          <w:lang w:val="uz-Cyrl-UZ"/>
        </w:rPr>
        <w:t xml:space="preserve"> system (</w:t>
      </w:r>
      <w:r>
        <w:t>Aladdin</w:t>
      </w:r>
      <w:r w:rsidRPr="00ED28C3">
        <w:rPr>
          <w:lang w:val="uz-Cyrl-UZ"/>
        </w:rPr>
        <w:t>)</w:t>
      </w:r>
    </w:p>
    <w:p w14:paraId="18FB5A94" w14:textId="77777777" w:rsidR="00ED28C3" w:rsidRPr="00ED28C3" w:rsidRDefault="00ED28C3" w:rsidP="00ED28C3">
      <w:pPr>
        <w:numPr>
          <w:ilvl w:val="0"/>
          <w:numId w:val="30"/>
        </w:numPr>
        <w:rPr>
          <w:lang w:val="uz-Cyrl-UZ"/>
        </w:rPr>
      </w:pPr>
      <w:r w:rsidRPr="00ED28C3">
        <w:rPr>
          <w:lang w:val="uz-Cyrl-UZ"/>
        </w:rPr>
        <w:lastRenderedPageBreak/>
        <w:t>Use of laptops and interactive whiteboards to create and source teaching materials</w:t>
      </w:r>
    </w:p>
    <w:p w14:paraId="7DCEB1BC" w14:textId="77777777" w:rsidR="00ED28C3" w:rsidRPr="00ED28C3" w:rsidRDefault="00ED28C3" w:rsidP="00ED28C3">
      <w:pPr>
        <w:numPr>
          <w:ilvl w:val="0"/>
          <w:numId w:val="30"/>
        </w:numPr>
        <w:rPr>
          <w:lang w:val="uz-Cyrl-UZ"/>
        </w:rPr>
      </w:pPr>
      <w:r w:rsidRPr="00ED28C3">
        <w:rPr>
          <w:lang w:val="uz-Cyrl-UZ"/>
        </w:rPr>
        <w:t>Updating class pages on our school website</w:t>
      </w:r>
    </w:p>
    <w:p w14:paraId="7D856E8E" w14:textId="77777777" w:rsidR="00ED28C3" w:rsidRDefault="00ED28C3" w:rsidP="0077721F"/>
    <w:p w14:paraId="02EF4822" w14:textId="77777777" w:rsidR="00613825" w:rsidRDefault="00613825" w:rsidP="00D41B22">
      <w:pPr>
        <w:pStyle w:val="Heading1"/>
      </w:pPr>
      <w:bookmarkStart w:id="3" w:name="_Toc83118343"/>
      <w:r>
        <w:t>Digital Technology available in Gorey Central School</w:t>
      </w:r>
      <w:bookmarkEnd w:id="3"/>
      <w:r>
        <w:t xml:space="preserve"> </w:t>
      </w:r>
    </w:p>
    <w:p w14:paraId="30AEEE49" w14:textId="77777777" w:rsidR="00613825" w:rsidRDefault="00613825" w:rsidP="0077721F"/>
    <w:p w14:paraId="41F82743" w14:textId="77777777" w:rsidR="00613825" w:rsidRDefault="00613825" w:rsidP="00ED28C3">
      <w:pPr>
        <w:numPr>
          <w:ilvl w:val="0"/>
          <w:numId w:val="31"/>
        </w:numPr>
      </w:pPr>
      <w:r>
        <w:t>All classrooms have a Promethean Interactive Whiteboard and a Teacher’s Laptop with internet access (and access to the network).</w:t>
      </w:r>
    </w:p>
    <w:p w14:paraId="6806FD6B" w14:textId="77777777" w:rsidR="00613825" w:rsidRDefault="00613825" w:rsidP="00ED28C3">
      <w:pPr>
        <w:numPr>
          <w:ilvl w:val="0"/>
          <w:numId w:val="31"/>
        </w:numPr>
      </w:pPr>
      <w:r>
        <w:t xml:space="preserve">Each class pairing has 7/8 </w:t>
      </w:r>
      <w:r w:rsidR="00ED28C3">
        <w:t>iPads</w:t>
      </w:r>
      <w:r>
        <w:t xml:space="preserve"> that they share.</w:t>
      </w:r>
    </w:p>
    <w:p w14:paraId="6F34E808" w14:textId="77777777" w:rsidR="007A612B" w:rsidRDefault="00613825" w:rsidP="00ED28C3">
      <w:pPr>
        <w:numPr>
          <w:ilvl w:val="0"/>
          <w:numId w:val="31"/>
        </w:numPr>
      </w:pPr>
      <w:r>
        <w:t xml:space="preserve">2 networked digital coloured printers and photocopies are located in the </w:t>
      </w:r>
      <w:r w:rsidR="00ED28C3">
        <w:t>school</w:t>
      </w:r>
      <w:r w:rsidR="007A612B">
        <w:t>, along with a networked</w:t>
      </w:r>
      <w:r>
        <w:t xml:space="preserve"> Black &amp; White photocopier.</w:t>
      </w:r>
    </w:p>
    <w:p w14:paraId="5BB665E7" w14:textId="77777777" w:rsidR="007A612B" w:rsidRDefault="00613825" w:rsidP="00ED28C3">
      <w:pPr>
        <w:numPr>
          <w:ilvl w:val="0"/>
          <w:numId w:val="31"/>
        </w:numPr>
      </w:pPr>
      <w:r>
        <w:t xml:space="preserve">We have </w:t>
      </w:r>
      <w:r w:rsidR="007A612B">
        <w:t>5</w:t>
      </w:r>
      <w:r>
        <w:t xml:space="preserve"> SEN rooms – each SEN Teacher has their own laptop.</w:t>
      </w:r>
    </w:p>
    <w:p w14:paraId="7F703770" w14:textId="77777777" w:rsidR="007A612B" w:rsidRDefault="007A612B" w:rsidP="00ED28C3">
      <w:pPr>
        <w:numPr>
          <w:ilvl w:val="0"/>
          <w:numId w:val="31"/>
        </w:numPr>
      </w:pPr>
      <w:r>
        <w:t xml:space="preserve">Our SEN teachers share 1 </w:t>
      </w:r>
      <w:r w:rsidR="00ED28C3">
        <w:t>iPad</w:t>
      </w:r>
    </w:p>
    <w:p w14:paraId="0F0BD2CE" w14:textId="370D16D5" w:rsidR="007A612B" w:rsidRDefault="007A612B" w:rsidP="00ED28C3">
      <w:pPr>
        <w:numPr>
          <w:ilvl w:val="0"/>
          <w:numId w:val="31"/>
        </w:numPr>
      </w:pPr>
      <w:r>
        <w:t>We have 4 SNAs and each SNA has a laptop</w:t>
      </w:r>
    </w:p>
    <w:p w14:paraId="0C31B1D7" w14:textId="2A7682B8" w:rsidR="008A3AE9" w:rsidRDefault="008A3AE9" w:rsidP="00ED28C3">
      <w:pPr>
        <w:numPr>
          <w:ilvl w:val="0"/>
          <w:numId w:val="31"/>
        </w:numPr>
      </w:pPr>
      <w:r>
        <w:t>All teachers have a Samsung Galaxy Tablet</w:t>
      </w:r>
    </w:p>
    <w:p w14:paraId="53A2D9EA" w14:textId="59866FB8" w:rsidR="007A612B" w:rsidRDefault="007A612B" w:rsidP="00ED28C3">
      <w:pPr>
        <w:numPr>
          <w:ilvl w:val="0"/>
          <w:numId w:val="31"/>
        </w:numPr>
      </w:pPr>
      <w:r>
        <w:t>Our SNAs share a Samsung Galaxy Tablet</w:t>
      </w:r>
    </w:p>
    <w:p w14:paraId="298EBEE0" w14:textId="77777777" w:rsidR="007A612B" w:rsidRDefault="007A612B" w:rsidP="00ED28C3">
      <w:pPr>
        <w:numPr>
          <w:ilvl w:val="0"/>
          <w:numId w:val="31"/>
        </w:numPr>
      </w:pPr>
      <w:r>
        <w:t xml:space="preserve">2 Visualizers </w:t>
      </w:r>
    </w:p>
    <w:p w14:paraId="643D5B2F" w14:textId="77777777" w:rsidR="007A612B" w:rsidRDefault="007A612B" w:rsidP="00ED28C3">
      <w:pPr>
        <w:numPr>
          <w:ilvl w:val="0"/>
          <w:numId w:val="31"/>
        </w:numPr>
      </w:pPr>
      <w:r>
        <w:t>The Principal has a laptop and a desktop</w:t>
      </w:r>
    </w:p>
    <w:p w14:paraId="20E002AD" w14:textId="77777777" w:rsidR="007A612B" w:rsidRDefault="007A612B" w:rsidP="00ED28C3">
      <w:pPr>
        <w:numPr>
          <w:ilvl w:val="0"/>
          <w:numId w:val="31"/>
        </w:numPr>
      </w:pPr>
      <w:r>
        <w:t>The Secretary has a desktop</w:t>
      </w:r>
    </w:p>
    <w:p w14:paraId="4CD37034" w14:textId="77777777" w:rsidR="007A612B" w:rsidRDefault="007A612B" w:rsidP="00ED28C3">
      <w:pPr>
        <w:numPr>
          <w:ilvl w:val="0"/>
          <w:numId w:val="31"/>
        </w:numPr>
      </w:pPr>
      <w:r>
        <w:t>Digital Name Tag Printer</w:t>
      </w:r>
    </w:p>
    <w:p w14:paraId="66844E0F" w14:textId="77777777" w:rsidR="007A612B" w:rsidRDefault="007A612B" w:rsidP="00ED28C3">
      <w:pPr>
        <w:numPr>
          <w:ilvl w:val="0"/>
          <w:numId w:val="31"/>
        </w:numPr>
      </w:pPr>
      <w:r>
        <w:t xml:space="preserve">Bluetooth Speak </w:t>
      </w:r>
    </w:p>
    <w:p w14:paraId="7CB3871D" w14:textId="77777777" w:rsidR="007A612B" w:rsidRDefault="007A612B" w:rsidP="00ED28C3">
      <w:pPr>
        <w:numPr>
          <w:ilvl w:val="0"/>
          <w:numId w:val="31"/>
        </w:numPr>
      </w:pPr>
      <w:r>
        <w:t>Portable Speaker System with two microphones</w:t>
      </w:r>
    </w:p>
    <w:p w14:paraId="0E53526F" w14:textId="77777777" w:rsidR="007A612B" w:rsidRDefault="007A612B" w:rsidP="00ED28C3">
      <w:pPr>
        <w:numPr>
          <w:ilvl w:val="0"/>
          <w:numId w:val="31"/>
        </w:numPr>
      </w:pPr>
      <w:r>
        <w:t xml:space="preserve">6 Bee Bots robots </w:t>
      </w:r>
    </w:p>
    <w:p w14:paraId="2D8E1935" w14:textId="77777777" w:rsidR="007A612B" w:rsidRDefault="00ED28C3" w:rsidP="00ED28C3">
      <w:pPr>
        <w:numPr>
          <w:ilvl w:val="0"/>
          <w:numId w:val="31"/>
        </w:numPr>
      </w:pPr>
      <w:r>
        <w:t>A</w:t>
      </w:r>
      <w:r w:rsidR="007A612B">
        <w:t xml:space="preserve"> number of children with additional needs </w:t>
      </w:r>
      <w:r w:rsidR="00613825">
        <w:t>use laptops</w:t>
      </w:r>
    </w:p>
    <w:p w14:paraId="3F69D887" w14:textId="77777777" w:rsidR="007A612B" w:rsidRDefault="00ED28C3" w:rsidP="00ED28C3">
      <w:pPr>
        <w:numPr>
          <w:ilvl w:val="0"/>
          <w:numId w:val="31"/>
        </w:numPr>
      </w:pPr>
      <w:r>
        <w:t>T</w:t>
      </w:r>
      <w:r w:rsidR="007A612B">
        <w:t xml:space="preserve">he School has 140mb fibre optic Broadband </w:t>
      </w:r>
    </w:p>
    <w:p w14:paraId="5AA47774" w14:textId="77777777" w:rsidR="007A612B" w:rsidRDefault="007A612B" w:rsidP="00ED28C3">
      <w:pPr>
        <w:numPr>
          <w:ilvl w:val="0"/>
          <w:numId w:val="31"/>
        </w:numPr>
      </w:pPr>
      <w:r>
        <w:t xml:space="preserve">The School has a website and </w:t>
      </w:r>
      <w:r w:rsidR="00613825">
        <w:t xml:space="preserve">Facebook </w:t>
      </w:r>
    </w:p>
    <w:p w14:paraId="728770C2" w14:textId="77777777" w:rsidR="007A612B" w:rsidRDefault="00ED28C3" w:rsidP="00ED28C3">
      <w:pPr>
        <w:numPr>
          <w:ilvl w:val="0"/>
          <w:numId w:val="31"/>
        </w:numPr>
      </w:pPr>
      <w:r>
        <w:t>We currently use ‘</w:t>
      </w:r>
      <w:r w:rsidR="007A612B">
        <w:t>Aladdin</w:t>
      </w:r>
      <w:r>
        <w:t>’</w:t>
      </w:r>
      <w:r w:rsidR="007A612B">
        <w:t xml:space="preserve"> to keep records and communicate with parents</w:t>
      </w:r>
    </w:p>
    <w:p w14:paraId="50FDB797" w14:textId="77777777" w:rsidR="007A612B" w:rsidRDefault="00ED28C3" w:rsidP="00ED28C3">
      <w:pPr>
        <w:numPr>
          <w:ilvl w:val="0"/>
          <w:numId w:val="31"/>
        </w:numPr>
      </w:pPr>
      <w:r>
        <w:t>T</w:t>
      </w:r>
      <w:r w:rsidR="007A612B">
        <w:t xml:space="preserve">he </w:t>
      </w:r>
      <w:r w:rsidR="00AA741A">
        <w:t>school’s</w:t>
      </w:r>
      <w:r w:rsidR="007A612B">
        <w:t xml:space="preserve"> admin team and principal use Surf accounts to record income and expenditure </w:t>
      </w:r>
    </w:p>
    <w:p w14:paraId="3078F219" w14:textId="77777777" w:rsidR="007A612B" w:rsidRDefault="007A612B" w:rsidP="00ED28C3">
      <w:pPr>
        <w:numPr>
          <w:ilvl w:val="0"/>
          <w:numId w:val="31"/>
        </w:numPr>
      </w:pPr>
      <w:r>
        <w:t xml:space="preserve">The </w:t>
      </w:r>
      <w:r w:rsidR="00AA741A">
        <w:t>school’s</w:t>
      </w:r>
      <w:r>
        <w:t xml:space="preserve"> admin team and principal use Receipt Bank to maintain invoice and receipt records</w:t>
      </w:r>
    </w:p>
    <w:p w14:paraId="2AEC858C" w14:textId="77777777" w:rsidR="0077721F" w:rsidRDefault="0077721F" w:rsidP="007A612B"/>
    <w:p w14:paraId="4ECC04E1" w14:textId="77777777" w:rsidR="00693E7F" w:rsidRDefault="00693E7F" w:rsidP="007A612B"/>
    <w:p w14:paraId="03E40E59" w14:textId="77777777" w:rsidR="00693E7F" w:rsidRDefault="00693E7F" w:rsidP="00693E7F">
      <w:pPr>
        <w:pStyle w:val="Heading1"/>
      </w:pPr>
      <w:bookmarkStart w:id="4" w:name="_Toc83118344"/>
      <w:r>
        <w:t>Digital Learning Plan Focus</w:t>
      </w:r>
      <w:bookmarkEnd w:id="4"/>
      <w:r>
        <w:t xml:space="preserve">    </w:t>
      </w:r>
    </w:p>
    <w:p w14:paraId="5F07214E" w14:textId="77777777" w:rsidR="00693E7F" w:rsidRDefault="00693E7F" w:rsidP="007A612B"/>
    <w:p w14:paraId="2F959749" w14:textId="77777777" w:rsidR="00ED28C3" w:rsidRPr="00ED28C3" w:rsidRDefault="00ED28C3" w:rsidP="00ED28C3">
      <w:r w:rsidRPr="00ED28C3">
        <w:rPr>
          <w:lang w:val="uz-Cyrl-UZ"/>
        </w:rPr>
        <w:t xml:space="preserve">As the development </w:t>
      </w:r>
      <w:r w:rsidRPr="00ED28C3">
        <w:t>and integration of IT, in order to enhance the teaching and learning in our school,</w:t>
      </w:r>
      <w:r w:rsidRPr="00ED28C3">
        <w:rPr>
          <w:lang w:val="uz-Cyrl-UZ"/>
        </w:rPr>
        <w:t xml:space="preserve"> is our focus in SSE, we </w:t>
      </w:r>
      <w:r w:rsidRPr="00ED28C3">
        <w:t>aim to upgrade our current technologies in a staged manner in order to provide pupils with the opportunity to engage with appropriate and modern devices which best suit the teaching and learning needs within our school context.</w:t>
      </w:r>
      <w:r w:rsidRPr="00ED28C3">
        <w:rPr>
          <w:lang w:val="uz-Cyrl-UZ"/>
        </w:rPr>
        <w:t xml:space="preserve"> </w:t>
      </w:r>
      <w:r w:rsidRPr="00ED28C3">
        <w:t xml:space="preserve">We plan </w:t>
      </w:r>
      <w:r w:rsidRPr="00ED28C3">
        <w:rPr>
          <w:lang w:val="uz-Cyrl-UZ"/>
        </w:rPr>
        <w:t xml:space="preserve">to focus on student use of digital technologies to foster active engagement, to reinforce </w:t>
      </w:r>
      <w:r w:rsidRPr="00ED28C3">
        <w:t>literacy and numeracy</w:t>
      </w:r>
      <w:r w:rsidRPr="00ED28C3">
        <w:rPr>
          <w:lang w:val="uz-Cyrl-UZ"/>
        </w:rPr>
        <w:t xml:space="preserve"> skills and to support </w:t>
      </w:r>
      <w:r w:rsidRPr="00ED28C3">
        <w:t xml:space="preserve">research </w:t>
      </w:r>
      <w:r w:rsidRPr="00ED28C3">
        <w:rPr>
          <w:lang w:val="uz-Cyrl-UZ"/>
        </w:rPr>
        <w:t>activities</w:t>
      </w:r>
      <w:r w:rsidRPr="00ED28C3">
        <w:t xml:space="preserve"> within the areas of SESE and during project work sessions.</w:t>
      </w:r>
    </w:p>
    <w:p w14:paraId="18D99F38" w14:textId="77777777" w:rsidR="00693E7F" w:rsidRDefault="00693E7F" w:rsidP="007A612B">
      <w:r>
        <w:t xml:space="preserve">We undertook a digital learning evaluation in our school </w:t>
      </w:r>
      <w:r w:rsidR="003924F0">
        <w:t xml:space="preserve">during the month of March 2020. </w:t>
      </w:r>
      <w:r>
        <w:t xml:space="preserve">We evaluated our progress using the following sources of evidence: </w:t>
      </w:r>
    </w:p>
    <w:p w14:paraId="6FBDD6B2" w14:textId="77777777" w:rsidR="00693E7F" w:rsidRDefault="00693E7F" w:rsidP="007A612B"/>
    <w:p w14:paraId="60E26312" w14:textId="1E498F13" w:rsidR="00693E7F" w:rsidRDefault="00693E7F" w:rsidP="007A612B">
      <w:pPr>
        <w:numPr>
          <w:ilvl w:val="0"/>
          <w:numId w:val="30"/>
        </w:numPr>
      </w:pPr>
      <w:r>
        <w:t xml:space="preserve">Digital Learning Team: A focus group of teachers established to work on developing our digital learning plan. The DLT Team group includes </w:t>
      </w:r>
      <w:r w:rsidR="00403A48">
        <w:t xml:space="preserve">Mrs Lynne Copeland (ISM </w:t>
      </w:r>
      <w:r w:rsidR="00403A48">
        <w:lastRenderedPageBreak/>
        <w:t xml:space="preserve">Representative), Ms Kate </w:t>
      </w:r>
      <w:r w:rsidR="00ED28C3">
        <w:t>McDermott</w:t>
      </w:r>
      <w:r w:rsidR="008A3AE9">
        <w:t xml:space="preserve"> and Mr Isaac Porter. T</w:t>
      </w:r>
      <w:r w:rsidR="00403A48">
        <w:t xml:space="preserve">he group will </w:t>
      </w:r>
      <w:r w:rsidR="008A3AE9">
        <w:t>link in with</w:t>
      </w:r>
      <w:r w:rsidR="00403A48">
        <w:t xml:space="preserve"> Mr Matt Bater (Principal) termly. </w:t>
      </w:r>
      <w:r>
        <w:t xml:space="preserve">The group is supported by </w:t>
      </w:r>
      <w:r w:rsidR="00ED28C3">
        <w:t xml:space="preserve">Paul – </w:t>
      </w:r>
      <w:r w:rsidR="003924F0">
        <w:t>IT support</w:t>
      </w:r>
      <w:r>
        <w:t xml:space="preserve"> provider to the school.</w:t>
      </w:r>
    </w:p>
    <w:p w14:paraId="67FFA5D8" w14:textId="77777777" w:rsidR="00693E7F" w:rsidRDefault="00693E7F" w:rsidP="007A612B"/>
    <w:p w14:paraId="558A366B" w14:textId="77777777" w:rsidR="00693E7F" w:rsidRDefault="00ED28C3" w:rsidP="00ED28C3">
      <w:pPr>
        <w:numPr>
          <w:ilvl w:val="0"/>
          <w:numId w:val="33"/>
        </w:numPr>
      </w:pPr>
      <w:r>
        <w:t>T</w:t>
      </w:r>
      <w:r w:rsidR="00693E7F">
        <w:t xml:space="preserve">eacher Digital Learning Survey: Online digital survey was carried out among the staff. The main areas of focus were: </w:t>
      </w:r>
    </w:p>
    <w:p w14:paraId="325696BD" w14:textId="77777777" w:rsidR="00693E7F" w:rsidRDefault="00693E7F" w:rsidP="00ED28C3">
      <w:pPr>
        <w:numPr>
          <w:ilvl w:val="0"/>
          <w:numId w:val="34"/>
        </w:numPr>
      </w:pPr>
      <w:r>
        <w:t xml:space="preserve">Reflection on learning, teaching and assessment practices </w:t>
      </w:r>
    </w:p>
    <w:p w14:paraId="3EE1B1C5" w14:textId="77777777" w:rsidR="00693E7F" w:rsidRDefault="00693E7F" w:rsidP="00ED28C3">
      <w:pPr>
        <w:numPr>
          <w:ilvl w:val="0"/>
          <w:numId w:val="34"/>
        </w:numPr>
      </w:pPr>
      <w:r>
        <w:t xml:space="preserve">The use of digital technologies in the classroom </w:t>
      </w:r>
    </w:p>
    <w:p w14:paraId="736D95A0" w14:textId="77777777" w:rsidR="00693E7F" w:rsidRDefault="00693E7F" w:rsidP="00ED28C3">
      <w:pPr>
        <w:numPr>
          <w:ilvl w:val="0"/>
          <w:numId w:val="34"/>
        </w:numPr>
      </w:pPr>
      <w:r>
        <w:t xml:space="preserve">Professional collaborative review </w:t>
      </w:r>
    </w:p>
    <w:p w14:paraId="4E120AC5" w14:textId="77777777" w:rsidR="003C5C1D" w:rsidRDefault="003C5C1D" w:rsidP="003C5C1D">
      <w:pPr>
        <w:ind w:left="720"/>
      </w:pPr>
    </w:p>
    <w:p w14:paraId="2533F3EC" w14:textId="77777777" w:rsidR="00693E7F" w:rsidRPr="008A3AE9" w:rsidRDefault="003C5C1D" w:rsidP="003924F0">
      <w:pPr>
        <w:ind w:firstLine="360"/>
      </w:pPr>
      <w:r w:rsidRPr="008A3AE9">
        <w:t>Be</w:t>
      </w:r>
      <w:r w:rsidR="00ED28C3" w:rsidRPr="008A3AE9">
        <w:t>low are the statistics gathered:</w:t>
      </w:r>
    </w:p>
    <w:p w14:paraId="55215BBB" w14:textId="77777777" w:rsidR="003C5C1D" w:rsidRPr="008A3AE9" w:rsidRDefault="003C5C1D" w:rsidP="00ED28C3">
      <w:pPr>
        <w:numPr>
          <w:ilvl w:val="0"/>
          <w:numId w:val="35"/>
        </w:numPr>
      </w:pPr>
      <w:r w:rsidRPr="008A3AE9">
        <w:rPr>
          <w:rFonts w:ascii="Roboto" w:hAnsi="Roboto"/>
          <w:spacing w:val="2"/>
          <w:shd w:val="clear" w:color="auto" w:fill="FFFFFF"/>
        </w:rPr>
        <w:t xml:space="preserve">71% of school staff rated the number of computing devices (desktops, laptops, tablets) we had as Very Good </w:t>
      </w:r>
    </w:p>
    <w:p w14:paraId="7BC8FB35" w14:textId="77777777" w:rsidR="003C5C1D" w:rsidRPr="008A3AE9" w:rsidRDefault="003C5C1D" w:rsidP="00ED28C3">
      <w:pPr>
        <w:numPr>
          <w:ilvl w:val="0"/>
          <w:numId w:val="35"/>
        </w:numPr>
      </w:pPr>
      <w:r w:rsidRPr="008A3AE9">
        <w:rPr>
          <w:rFonts w:ascii="Roboto" w:hAnsi="Roboto"/>
          <w:spacing w:val="2"/>
          <w:shd w:val="clear" w:color="auto" w:fill="FFFFFF"/>
        </w:rPr>
        <w:t>64.3% of school staff rated the age and condition of computing devices (desktops,</w:t>
      </w:r>
      <w:r w:rsidR="006765FF" w:rsidRPr="008A3AE9">
        <w:rPr>
          <w:rFonts w:ascii="Roboto" w:hAnsi="Roboto"/>
          <w:spacing w:val="2"/>
          <w:shd w:val="clear" w:color="auto" w:fill="FFFFFF"/>
        </w:rPr>
        <w:t xml:space="preserve"> </w:t>
      </w:r>
      <w:r w:rsidRPr="008A3AE9">
        <w:rPr>
          <w:rFonts w:ascii="Roboto" w:hAnsi="Roboto"/>
          <w:spacing w:val="2"/>
          <w:shd w:val="clear" w:color="auto" w:fill="FFFFFF"/>
        </w:rPr>
        <w:t>laptops, tablets) we have as Good.</w:t>
      </w:r>
    </w:p>
    <w:p w14:paraId="685A1E22" w14:textId="77777777" w:rsidR="006765FF" w:rsidRPr="008A3AE9" w:rsidRDefault="006765FF" w:rsidP="00ED28C3">
      <w:pPr>
        <w:numPr>
          <w:ilvl w:val="0"/>
          <w:numId w:val="35"/>
        </w:numPr>
      </w:pPr>
      <w:r w:rsidRPr="008A3AE9">
        <w:rPr>
          <w:rFonts w:ascii="Roboto" w:hAnsi="Roboto"/>
          <w:spacing w:val="2"/>
          <w:shd w:val="clear" w:color="auto" w:fill="FFFFFF"/>
        </w:rPr>
        <w:t xml:space="preserve">85.7% of school staff rated Availability of digital devices such as whiteboards, digital projectors as at least Good </w:t>
      </w:r>
    </w:p>
    <w:p w14:paraId="6442DE2F" w14:textId="77777777" w:rsidR="006765FF" w:rsidRPr="008A3AE9" w:rsidRDefault="006765FF" w:rsidP="00ED28C3">
      <w:pPr>
        <w:numPr>
          <w:ilvl w:val="0"/>
          <w:numId w:val="35"/>
        </w:numPr>
      </w:pPr>
      <w:r w:rsidRPr="008A3AE9">
        <w:rPr>
          <w:rFonts w:ascii="Roboto" w:hAnsi="Roboto"/>
          <w:spacing w:val="2"/>
          <w:shd w:val="clear" w:color="auto" w:fill="FFFFFF"/>
        </w:rPr>
        <w:t>Only 40% of school staff rated Availability of digital tools such as data sensors, cameras, assistive devices, robotic tops (e.g.</w:t>
      </w:r>
      <w:r w:rsidR="003924F0" w:rsidRPr="008A3AE9">
        <w:rPr>
          <w:rFonts w:ascii="Roboto" w:hAnsi="Roboto"/>
          <w:spacing w:val="2"/>
          <w:shd w:val="clear" w:color="auto" w:fill="FFFFFF"/>
        </w:rPr>
        <w:t xml:space="preserve"> </w:t>
      </w:r>
      <w:proofErr w:type="spellStart"/>
      <w:r w:rsidRPr="008A3AE9">
        <w:rPr>
          <w:rFonts w:ascii="Roboto" w:hAnsi="Roboto"/>
          <w:spacing w:val="2"/>
          <w:shd w:val="clear" w:color="auto" w:fill="FFFFFF"/>
        </w:rPr>
        <w:t>BeeBots</w:t>
      </w:r>
      <w:proofErr w:type="spellEnd"/>
      <w:r w:rsidRPr="008A3AE9">
        <w:rPr>
          <w:rFonts w:ascii="Roboto" w:hAnsi="Roboto"/>
          <w:spacing w:val="2"/>
          <w:shd w:val="clear" w:color="auto" w:fill="FFFFFF"/>
        </w:rPr>
        <w:t xml:space="preserve">, visualizers) as good </w:t>
      </w:r>
    </w:p>
    <w:p w14:paraId="74529720" w14:textId="77777777" w:rsidR="006765FF" w:rsidRPr="008A3AE9" w:rsidRDefault="006765FF" w:rsidP="00ED28C3">
      <w:pPr>
        <w:numPr>
          <w:ilvl w:val="0"/>
          <w:numId w:val="35"/>
        </w:numPr>
      </w:pPr>
      <w:r w:rsidRPr="008A3AE9">
        <w:rPr>
          <w:rFonts w:ascii="Roboto" w:hAnsi="Roboto"/>
          <w:spacing w:val="2"/>
          <w:shd w:val="clear" w:color="auto" w:fill="FFFFFF"/>
        </w:rPr>
        <w:t xml:space="preserve">50% of school staff rated Awareness of suitable software for teaching and learning as good </w:t>
      </w:r>
    </w:p>
    <w:p w14:paraId="1F7C8F9A" w14:textId="77777777" w:rsidR="006765FF" w:rsidRPr="008A3AE9" w:rsidRDefault="006765FF" w:rsidP="00ED28C3">
      <w:pPr>
        <w:numPr>
          <w:ilvl w:val="0"/>
          <w:numId w:val="35"/>
        </w:numPr>
      </w:pPr>
      <w:r w:rsidRPr="008A3AE9">
        <w:rPr>
          <w:rFonts w:ascii="Roboto" w:hAnsi="Roboto"/>
          <w:spacing w:val="2"/>
          <w:shd w:val="clear" w:color="auto" w:fill="FFFFFF"/>
        </w:rPr>
        <w:t xml:space="preserve">57.1% of school staff rated Availability of suitable software for teaching and learning as good </w:t>
      </w:r>
    </w:p>
    <w:p w14:paraId="089DCCDB" w14:textId="77777777" w:rsidR="006765FF" w:rsidRPr="008A3AE9" w:rsidRDefault="006765FF" w:rsidP="00ED28C3">
      <w:pPr>
        <w:numPr>
          <w:ilvl w:val="0"/>
          <w:numId w:val="35"/>
        </w:numPr>
      </w:pPr>
      <w:r w:rsidRPr="008A3AE9">
        <w:rPr>
          <w:rFonts w:ascii="Roboto" w:hAnsi="Roboto"/>
          <w:spacing w:val="2"/>
          <w:shd w:val="clear" w:color="auto" w:fill="FFFFFF"/>
        </w:rPr>
        <w:t xml:space="preserve">50% of school staff rated Broadband connection/speed as satisfactory </w:t>
      </w:r>
    </w:p>
    <w:p w14:paraId="28C8B318" w14:textId="77777777" w:rsidR="006765FF" w:rsidRPr="008A3AE9" w:rsidRDefault="006765FF" w:rsidP="00ED28C3">
      <w:pPr>
        <w:numPr>
          <w:ilvl w:val="0"/>
          <w:numId w:val="35"/>
        </w:numPr>
      </w:pPr>
      <w:r w:rsidRPr="008A3AE9">
        <w:rPr>
          <w:rFonts w:ascii="Roboto" w:hAnsi="Roboto"/>
          <w:spacing w:val="2"/>
          <w:shd w:val="clear" w:color="auto" w:fill="FFFFFF"/>
        </w:rPr>
        <w:t xml:space="preserve">92.9% of school staff rated Technical support and maintenance as Satisfactory or below. </w:t>
      </w:r>
    </w:p>
    <w:p w14:paraId="368B68C6" w14:textId="77777777" w:rsidR="006765FF" w:rsidRPr="008A3AE9" w:rsidRDefault="006765FF" w:rsidP="00ED28C3">
      <w:pPr>
        <w:numPr>
          <w:ilvl w:val="0"/>
          <w:numId w:val="35"/>
        </w:numPr>
      </w:pPr>
      <w:r w:rsidRPr="008A3AE9">
        <w:rPr>
          <w:rFonts w:ascii="Roboto" w:hAnsi="Roboto"/>
          <w:spacing w:val="2"/>
          <w:shd w:val="clear" w:color="auto" w:fill="FFFFFF"/>
        </w:rPr>
        <w:t xml:space="preserve">69.2% of school staff rated Staff's overall level of knowledge and skills in using digital technologies for teaching and learning as Good </w:t>
      </w:r>
    </w:p>
    <w:p w14:paraId="1D3F5198" w14:textId="77777777" w:rsidR="006765FF" w:rsidRPr="008A3AE9" w:rsidRDefault="006765FF" w:rsidP="00ED28C3">
      <w:pPr>
        <w:numPr>
          <w:ilvl w:val="0"/>
          <w:numId w:val="35"/>
        </w:numPr>
      </w:pPr>
      <w:r w:rsidRPr="008A3AE9">
        <w:rPr>
          <w:rFonts w:ascii="Roboto" w:hAnsi="Roboto"/>
          <w:spacing w:val="2"/>
          <w:shd w:val="clear" w:color="auto" w:fill="FFFFFF"/>
        </w:rPr>
        <w:t xml:space="preserve">64.3% of staff rated Staff's overall level of use of digital technologies for teaching and learning as Good </w:t>
      </w:r>
    </w:p>
    <w:p w14:paraId="2129E9A5" w14:textId="77777777" w:rsidR="006765FF" w:rsidRPr="008A3AE9" w:rsidRDefault="006765FF" w:rsidP="00ED28C3">
      <w:pPr>
        <w:numPr>
          <w:ilvl w:val="0"/>
          <w:numId w:val="35"/>
        </w:numPr>
      </w:pPr>
      <w:r w:rsidRPr="008A3AE9">
        <w:rPr>
          <w:rFonts w:ascii="Roboto" w:hAnsi="Roboto"/>
          <w:spacing w:val="2"/>
          <w:shd w:val="clear" w:color="auto" w:fill="FFFFFF"/>
        </w:rPr>
        <w:t xml:space="preserve">71.4% of school staff rated Pupils’ overall level of knowledge and skills in using digital technologies for learning as Good </w:t>
      </w:r>
    </w:p>
    <w:p w14:paraId="5FF525F9" w14:textId="77777777" w:rsidR="006765FF" w:rsidRPr="008A3AE9" w:rsidRDefault="006765FF" w:rsidP="00ED28C3">
      <w:pPr>
        <w:numPr>
          <w:ilvl w:val="0"/>
          <w:numId w:val="35"/>
        </w:numPr>
      </w:pPr>
      <w:r w:rsidRPr="008A3AE9">
        <w:rPr>
          <w:rFonts w:ascii="Roboto" w:hAnsi="Roboto"/>
          <w:spacing w:val="2"/>
          <w:shd w:val="clear" w:color="auto" w:fill="FFFFFF"/>
        </w:rPr>
        <w:t xml:space="preserve">85.7% of school staff rated Pupils’ overall engagement with digital technologies as part of teaching and learning as Good or Very Good </w:t>
      </w:r>
    </w:p>
    <w:p w14:paraId="5ABEA2CA" w14:textId="77777777" w:rsidR="003C5C1D" w:rsidRDefault="003C5C1D" w:rsidP="007A612B"/>
    <w:p w14:paraId="5E77F759" w14:textId="77777777" w:rsidR="00693E7F" w:rsidRDefault="00693E7F" w:rsidP="003924F0">
      <w:pPr>
        <w:numPr>
          <w:ilvl w:val="0"/>
          <w:numId w:val="33"/>
        </w:numPr>
      </w:pPr>
      <w:r>
        <w:t xml:space="preserve">Parents’ Digital Learning Survey: Online survey was carried out to elicit the views of parents on the use of digital technologies in the classroom, access to digital technologies &amp; internet at home and reflect, where possible on their children’s digital learning experiences. </w:t>
      </w:r>
    </w:p>
    <w:p w14:paraId="3B58F49D" w14:textId="77777777" w:rsidR="00552344" w:rsidRDefault="00552344" w:rsidP="007A612B"/>
    <w:p w14:paraId="5EACF85C" w14:textId="77777777" w:rsidR="00552344" w:rsidRDefault="00552344" w:rsidP="003924F0">
      <w:pPr>
        <w:ind w:firstLine="360"/>
      </w:pPr>
      <w:r>
        <w:t>Below are the statistics gathered 77 parents returned the questionnaire</w:t>
      </w:r>
      <w:r w:rsidR="003924F0">
        <w:t>:</w:t>
      </w:r>
    </w:p>
    <w:p w14:paraId="7B77AD01" w14:textId="77777777" w:rsidR="00552344" w:rsidRDefault="00552344" w:rsidP="003924F0">
      <w:pPr>
        <w:numPr>
          <w:ilvl w:val="0"/>
          <w:numId w:val="36"/>
        </w:numPr>
      </w:pPr>
      <w:r>
        <w:t xml:space="preserve">92.1% </w:t>
      </w:r>
      <w:r w:rsidRPr="008A3AE9">
        <w:t xml:space="preserve">of parents have a computer </w:t>
      </w:r>
      <w:r>
        <w:t xml:space="preserve">at home </w:t>
      </w:r>
    </w:p>
    <w:p w14:paraId="3935021D" w14:textId="77777777" w:rsidR="00552344" w:rsidRDefault="00552344" w:rsidP="003924F0">
      <w:pPr>
        <w:numPr>
          <w:ilvl w:val="0"/>
          <w:numId w:val="36"/>
        </w:numPr>
      </w:pPr>
      <w:r>
        <w:t>86.8% of parents informed us their children have the use of a Tablet at home</w:t>
      </w:r>
    </w:p>
    <w:p w14:paraId="419EEB07" w14:textId="77777777" w:rsidR="00F8030B" w:rsidRDefault="00552344" w:rsidP="003924F0">
      <w:pPr>
        <w:numPr>
          <w:ilvl w:val="0"/>
          <w:numId w:val="36"/>
        </w:numPr>
      </w:pPr>
      <w:r>
        <w:t xml:space="preserve">98.7% of parents have internet at home </w:t>
      </w:r>
    </w:p>
    <w:p w14:paraId="08AB32E1" w14:textId="77777777" w:rsidR="00552344" w:rsidRDefault="00F8030B" w:rsidP="003924F0">
      <w:pPr>
        <w:numPr>
          <w:ilvl w:val="0"/>
          <w:numId w:val="36"/>
        </w:numPr>
      </w:pPr>
      <w:r>
        <w:t xml:space="preserve">41 parents agree </w:t>
      </w:r>
      <w:r w:rsidR="00552344" w:rsidRPr="00552344">
        <w:t>Digital Technology can generally enhance the children’s</w:t>
      </w:r>
      <w:r w:rsidR="00552344">
        <w:t xml:space="preserve"> learning</w:t>
      </w:r>
    </w:p>
    <w:p w14:paraId="2ACB9238" w14:textId="77777777" w:rsidR="00552344" w:rsidRDefault="00F8030B" w:rsidP="003924F0">
      <w:pPr>
        <w:numPr>
          <w:ilvl w:val="0"/>
          <w:numId w:val="36"/>
        </w:numPr>
      </w:pPr>
      <w:r>
        <w:t xml:space="preserve">40 parents agree </w:t>
      </w:r>
      <w:r w:rsidR="00552344" w:rsidRPr="00552344">
        <w:t>Learning skills in Digital Technology is important.</w:t>
      </w:r>
    </w:p>
    <w:p w14:paraId="5EB535D3" w14:textId="77777777" w:rsidR="00552344" w:rsidRDefault="00F8030B" w:rsidP="003924F0">
      <w:pPr>
        <w:numPr>
          <w:ilvl w:val="0"/>
          <w:numId w:val="36"/>
        </w:numPr>
      </w:pPr>
      <w:r>
        <w:t xml:space="preserve">26 parents </w:t>
      </w:r>
      <w:r w:rsidR="003924F0">
        <w:t>neither agree nor</w:t>
      </w:r>
      <w:r>
        <w:t xml:space="preserve"> disagree that </w:t>
      </w:r>
      <w:r w:rsidR="00552344" w:rsidRPr="00552344">
        <w:t>Using Digital Technology helps children to work together.</w:t>
      </w:r>
    </w:p>
    <w:p w14:paraId="68DEC46E" w14:textId="77777777" w:rsidR="00552344" w:rsidRDefault="00F8030B" w:rsidP="003924F0">
      <w:pPr>
        <w:numPr>
          <w:ilvl w:val="0"/>
          <w:numId w:val="36"/>
        </w:numPr>
      </w:pPr>
      <w:r>
        <w:lastRenderedPageBreak/>
        <w:t xml:space="preserve">23 parents agree </w:t>
      </w:r>
      <w:r w:rsidR="00552344" w:rsidRPr="00552344">
        <w:t>Using Digital Technology helps children to concentrate</w:t>
      </w:r>
    </w:p>
    <w:p w14:paraId="45229590" w14:textId="77777777" w:rsidR="00552344" w:rsidRDefault="00F8030B" w:rsidP="003924F0">
      <w:pPr>
        <w:numPr>
          <w:ilvl w:val="0"/>
          <w:numId w:val="36"/>
        </w:numPr>
      </w:pPr>
      <w:r>
        <w:t xml:space="preserve">35 parents agree </w:t>
      </w:r>
      <w:r w:rsidR="00552344" w:rsidRPr="00552344">
        <w:t>Digital Technology can motivate children.</w:t>
      </w:r>
    </w:p>
    <w:p w14:paraId="5AD09AD7" w14:textId="77777777" w:rsidR="00552344" w:rsidRDefault="00F8030B" w:rsidP="003924F0">
      <w:pPr>
        <w:numPr>
          <w:ilvl w:val="0"/>
          <w:numId w:val="36"/>
        </w:numPr>
      </w:pPr>
      <w:r>
        <w:t xml:space="preserve">31 parents agree </w:t>
      </w:r>
      <w:r w:rsidR="00552344" w:rsidRPr="00552344">
        <w:t>Digital Technology allows children to present their work well.</w:t>
      </w:r>
    </w:p>
    <w:p w14:paraId="0FD108AB" w14:textId="77777777" w:rsidR="00552344" w:rsidRDefault="00F8030B" w:rsidP="003924F0">
      <w:pPr>
        <w:numPr>
          <w:ilvl w:val="0"/>
          <w:numId w:val="36"/>
        </w:numPr>
      </w:pPr>
      <w:r>
        <w:t xml:space="preserve">70 parents believe </w:t>
      </w:r>
      <w:r w:rsidR="00552344" w:rsidRPr="00552344">
        <w:t>Setting rules or guidelines for my child’s use of the Internet and other digital media</w:t>
      </w:r>
      <w:r>
        <w:t xml:space="preserve"> is Very Important</w:t>
      </w:r>
      <w:r w:rsidR="00552344" w:rsidRPr="00552344">
        <w:t>.</w:t>
      </w:r>
    </w:p>
    <w:p w14:paraId="61464470" w14:textId="77777777" w:rsidR="00552344" w:rsidRDefault="00F8030B" w:rsidP="003924F0">
      <w:pPr>
        <w:numPr>
          <w:ilvl w:val="0"/>
          <w:numId w:val="36"/>
        </w:numPr>
      </w:pPr>
      <w:r>
        <w:t xml:space="preserve">69 parents believe </w:t>
      </w:r>
      <w:r w:rsidR="00552344" w:rsidRPr="00552344">
        <w:t>Routinely monitoring my child’s use of the Internet, social media, and other digital media</w:t>
      </w:r>
      <w:r>
        <w:t xml:space="preserve"> is Very Important</w:t>
      </w:r>
      <w:r w:rsidR="00552344" w:rsidRPr="00552344">
        <w:t>.</w:t>
      </w:r>
    </w:p>
    <w:p w14:paraId="5FBC5EFE" w14:textId="77777777" w:rsidR="00552344" w:rsidRDefault="00F8030B" w:rsidP="003924F0">
      <w:pPr>
        <w:numPr>
          <w:ilvl w:val="0"/>
          <w:numId w:val="36"/>
        </w:numPr>
      </w:pPr>
      <w:r>
        <w:t xml:space="preserve">70 parents believe </w:t>
      </w:r>
      <w:r w:rsidR="00552344" w:rsidRPr="00552344">
        <w:t>Talking to my child about good digital citizenship (e.g., not bullying using technology)</w:t>
      </w:r>
      <w:r>
        <w:t xml:space="preserve"> is Very Important</w:t>
      </w:r>
      <w:r w:rsidR="00552344" w:rsidRPr="00552344">
        <w:t>.</w:t>
      </w:r>
    </w:p>
    <w:p w14:paraId="58951C1A" w14:textId="77777777" w:rsidR="00552344" w:rsidRDefault="00F8030B" w:rsidP="003924F0">
      <w:pPr>
        <w:numPr>
          <w:ilvl w:val="0"/>
          <w:numId w:val="36"/>
        </w:numPr>
      </w:pPr>
      <w:r>
        <w:t xml:space="preserve">23 parents believe </w:t>
      </w:r>
      <w:r w:rsidR="00552344" w:rsidRPr="00552344">
        <w:t>Encouraging my child to use the Internet and other digital media to express herself or himself creatively</w:t>
      </w:r>
      <w:r>
        <w:t xml:space="preserve"> is Very Important.</w:t>
      </w:r>
    </w:p>
    <w:p w14:paraId="6B63E583" w14:textId="77777777" w:rsidR="00F8030B" w:rsidRDefault="00F8030B" w:rsidP="003924F0">
      <w:pPr>
        <w:numPr>
          <w:ilvl w:val="0"/>
          <w:numId w:val="36"/>
        </w:numPr>
      </w:pPr>
      <w:r>
        <w:t xml:space="preserve">34 parents believe </w:t>
      </w:r>
      <w:r w:rsidR="00552344" w:rsidRPr="00552344">
        <w:t>Encouraging my child to use the Internet and other digital media to learn about th</w:t>
      </w:r>
      <w:r>
        <w:t>ings he or she is interested in is Important</w:t>
      </w:r>
      <w:r>
        <w:tab/>
      </w:r>
      <w:r>
        <w:tab/>
      </w:r>
    </w:p>
    <w:p w14:paraId="7268CB26" w14:textId="77777777" w:rsidR="00552344" w:rsidRDefault="00F8030B" w:rsidP="003924F0">
      <w:pPr>
        <w:numPr>
          <w:ilvl w:val="0"/>
          <w:numId w:val="36"/>
        </w:numPr>
      </w:pPr>
      <w:r>
        <w:t xml:space="preserve">34 parents believe </w:t>
      </w:r>
      <w:r w:rsidR="00552344" w:rsidRPr="00552344">
        <w:t>Encouraging my child to use the Internet and other digital media to lear</w:t>
      </w:r>
      <w:r>
        <w:t xml:space="preserve">n about current events and news is Important. </w:t>
      </w:r>
    </w:p>
    <w:p w14:paraId="394654AF" w14:textId="77777777" w:rsidR="00552344" w:rsidRDefault="00F8030B" w:rsidP="003924F0">
      <w:pPr>
        <w:numPr>
          <w:ilvl w:val="0"/>
          <w:numId w:val="36"/>
        </w:numPr>
      </w:pPr>
      <w:r>
        <w:t xml:space="preserve">31 parents believe </w:t>
      </w:r>
      <w:r w:rsidR="00552344" w:rsidRPr="00552344">
        <w:t>Encouraging my child to use the Internet and other digital media to learn skills and information he or she need t</w:t>
      </w:r>
      <w:r>
        <w:t xml:space="preserve">o succeed in school is Important </w:t>
      </w:r>
    </w:p>
    <w:p w14:paraId="5A2B9C5B" w14:textId="77777777" w:rsidR="00552344" w:rsidRDefault="00552344" w:rsidP="007A612B"/>
    <w:p w14:paraId="561A46A5" w14:textId="77777777" w:rsidR="00693E7F" w:rsidRDefault="00693E7F" w:rsidP="003924F0">
      <w:pPr>
        <w:numPr>
          <w:ilvl w:val="0"/>
          <w:numId w:val="33"/>
        </w:numPr>
      </w:pPr>
      <w:r>
        <w:t>Student Focus Group (Student Council): a focus group session was carried out to elicit the views of older pupils on the use of digital technologies in the school &amp; classroom and to reflect on their digital learning experiences. Subsequently the focus group sought feedback from their classmates</w:t>
      </w:r>
    </w:p>
    <w:p w14:paraId="4914FDE2" w14:textId="77777777" w:rsidR="00693E7F" w:rsidRDefault="00693E7F" w:rsidP="007A612B"/>
    <w:p w14:paraId="455CAE0E" w14:textId="77777777" w:rsidR="00693E7F" w:rsidRDefault="00A20D74" w:rsidP="00A20D74">
      <w:pPr>
        <w:pStyle w:val="Heading1"/>
      </w:pPr>
      <w:bookmarkStart w:id="5" w:name="_Toc83118345"/>
      <w:r>
        <w:t>The dimensions and domains from the Digital Learning Framework being selected</w:t>
      </w:r>
      <w:bookmarkEnd w:id="5"/>
    </w:p>
    <w:p w14:paraId="0F8E1898" w14:textId="77777777" w:rsidR="00A20D74" w:rsidRDefault="00A20D74" w:rsidP="007A612B"/>
    <w:p w14:paraId="595239F6" w14:textId="77777777" w:rsidR="003924F0" w:rsidRPr="003924F0" w:rsidRDefault="003924F0" w:rsidP="003924F0">
      <w:pPr>
        <w:rPr>
          <w:b/>
          <w:lang w:val="uz-Cyrl-UZ"/>
        </w:rPr>
      </w:pPr>
      <w:r w:rsidRPr="003924F0">
        <w:rPr>
          <w:b/>
          <w:lang w:val="uz-Cyrl-UZ"/>
        </w:rPr>
        <w:t>The dimensions and domains from the Digital Learning Framework being selected</w:t>
      </w:r>
    </w:p>
    <w:p w14:paraId="42867BCB" w14:textId="77777777" w:rsidR="003924F0" w:rsidRPr="003924F0" w:rsidRDefault="003924F0" w:rsidP="003924F0">
      <w:pPr>
        <w:numPr>
          <w:ilvl w:val="0"/>
          <w:numId w:val="41"/>
        </w:numPr>
        <w:rPr>
          <w:lang w:val="uz-Cyrl-UZ"/>
        </w:rPr>
      </w:pPr>
      <w:r w:rsidRPr="003924F0">
        <w:rPr>
          <w:lang w:val="uz-Cyrl-UZ"/>
        </w:rPr>
        <w:t>Teaching and learning: Learner Outcomes</w:t>
      </w:r>
    </w:p>
    <w:p w14:paraId="3C47E407" w14:textId="77777777" w:rsidR="003924F0" w:rsidRPr="003924F0" w:rsidRDefault="003924F0" w:rsidP="003924F0">
      <w:pPr>
        <w:rPr>
          <w:b/>
          <w:lang w:val="uz-Cyrl-UZ"/>
        </w:rPr>
      </w:pPr>
      <w:r w:rsidRPr="003924F0">
        <w:rPr>
          <w:b/>
          <w:lang w:val="uz-Cyrl-UZ"/>
        </w:rPr>
        <w:t xml:space="preserve"> </w:t>
      </w:r>
    </w:p>
    <w:p w14:paraId="2D03ACBF" w14:textId="77777777" w:rsidR="003924F0" w:rsidRPr="003924F0" w:rsidRDefault="003924F0" w:rsidP="003924F0">
      <w:pPr>
        <w:rPr>
          <w:b/>
          <w:lang w:val="uz-Cyrl-UZ"/>
        </w:rPr>
      </w:pPr>
      <w:r w:rsidRPr="003924F0">
        <w:rPr>
          <w:b/>
          <w:lang w:val="uz-Cyrl-UZ"/>
        </w:rPr>
        <w:t>The standards and statements from the Digital Learning Framework being selected</w:t>
      </w:r>
    </w:p>
    <w:p w14:paraId="0106EAD1" w14:textId="77777777" w:rsidR="003924F0" w:rsidRPr="003924F0" w:rsidRDefault="003924F0" w:rsidP="003924F0">
      <w:pPr>
        <w:rPr>
          <w:b/>
          <w:lang w:val="uz-Cyrl-UZ"/>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63"/>
        <w:gridCol w:w="6043"/>
      </w:tblGrid>
      <w:tr w:rsidR="003924F0" w:rsidRPr="003924F0" w14:paraId="5743D50C" w14:textId="77777777" w:rsidTr="003924F0">
        <w:tc>
          <w:tcPr>
            <w:tcW w:w="1645" w:type="pct"/>
            <w:shd w:val="clear" w:color="auto" w:fill="3D85C6"/>
            <w:tcMar>
              <w:top w:w="100" w:type="dxa"/>
              <w:left w:w="100" w:type="dxa"/>
              <w:bottom w:w="100" w:type="dxa"/>
              <w:right w:w="100" w:type="dxa"/>
            </w:tcMar>
          </w:tcPr>
          <w:p w14:paraId="016AF5B9" w14:textId="77777777" w:rsidR="003924F0" w:rsidRPr="003924F0" w:rsidRDefault="003924F0" w:rsidP="003924F0">
            <w:pPr>
              <w:tabs>
                <w:tab w:val="center" w:pos="1985"/>
              </w:tabs>
              <w:rPr>
                <w:b/>
                <w:lang w:val="uz-Cyrl-UZ"/>
              </w:rPr>
            </w:pPr>
            <w:r w:rsidRPr="003924F0">
              <w:rPr>
                <w:b/>
                <w:lang w:val="uz-Cyrl-UZ"/>
              </w:rPr>
              <w:t>Standard</w:t>
            </w:r>
            <w:r>
              <w:rPr>
                <w:b/>
                <w:lang w:val="uz-Cyrl-UZ"/>
              </w:rPr>
              <w:tab/>
            </w:r>
          </w:p>
        </w:tc>
        <w:tc>
          <w:tcPr>
            <w:tcW w:w="3355" w:type="pct"/>
            <w:shd w:val="clear" w:color="auto" w:fill="3D85C6"/>
            <w:tcMar>
              <w:top w:w="100" w:type="dxa"/>
              <w:left w:w="100" w:type="dxa"/>
              <w:bottom w:w="100" w:type="dxa"/>
              <w:right w:w="100" w:type="dxa"/>
            </w:tcMar>
          </w:tcPr>
          <w:p w14:paraId="7F616A9C" w14:textId="77777777" w:rsidR="003924F0" w:rsidRPr="003924F0" w:rsidRDefault="003924F0" w:rsidP="003924F0">
            <w:pPr>
              <w:rPr>
                <w:b/>
                <w:lang w:val="uz-Cyrl-UZ"/>
              </w:rPr>
            </w:pPr>
            <w:r w:rsidRPr="003924F0">
              <w:rPr>
                <w:b/>
                <w:lang w:val="uz-Cyrl-UZ"/>
              </w:rPr>
              <w:t>Statement(s)</w:t>
            </w:r>
          </w:p>
        </w:tc>
      </w:tr>
      <w:tr w:rsidR="003924F0" w:rsidRPr="003924F0" w14:paraId="6A921513" w14:textId="77777777" w:rsidTr="003924F0">
        <w:trPr>
          <w:trHeight w:val="971"/>
        </w:trPr>
        <w:tc>
          <w:tcPr>
            <w:tcW w:w="1645" w:type="pct"/>
            <w:shd w:val="clear" w:color="auto" w:fill="auto"/>
            <w:tcMar>
              <w:top w:w="100" w:type="dxa"/>
              <w:left w:w="100" w:type="dxa"/>
              <w:bottom w:w="100" w:type="dxa"/>
              <w:right w:w="100" w:type="dxa"/>
            </w:tcMar>
          </w:tcPr>
          <w:p w14:paraId="60510DF1" w14:textId="77777777" w:rsidR="003924F0" w:rsidRPr="003924F0" w:rsidRDefault="003924F0" w:rsidP="003924F0">
            <w:pPr>
              <w:rPr>
                <w:lang w:val="uz-Cyrl-UZ"/>
              </w:rPr>
            </w:pPr>
            <w:r w:rsidRPr="003924F0">
              <w:rPr>
                <w:lang w:val="uz-Cyrl-UZ"/>
              </w:rPr>
              <w:t xml:space="preserve">Pupils enjoy their learning, are motivated to learn and achieve as learners. </w:t>
            </w:r>
          </w:p>
        </w:tc>
        <w:tc>
          <w:tcPr>
            <w:tcW w:w="3355" w:type="pct"/>
            <w:shd w:val="clear" w:color="auto" w:fill="auto"/>
            <w:tcMar>
              <w:top w:w="100" w:type="dxa"/>
              <w:left w:w="100" w:type="dxa"/>
              <w:bottom w:w="100" w:type="dxa"/>
              <w:right w:w="100" w:type="dxa"/>
            </w:tcMar>
          </w:tcPr>
          <w:p w14:paraId="2090B590" w14:textId="77777777" w:rsidR="003924F0" w:rsidRPr="003924F0" w:rsidRDefault="003924F0" w:rsidP="003924F0">
            <w:pPr>
              <w:rPr>
                <w:lang w:val="uz-Cyrl-UZ"/>
              </w:rPr>
            </w:pPr>
            <w:r w:rsidRPr="003924F0">
              <w:rPr>
                <w:lang w:val="uz-Cyrl-UZ"/>
              </w:rPr>
              <w:t>Pupils use appropriate digital technologies to foster active engagement in attaining appropriate learning outcomes.</w:t>
            </w:r>
          </w:p>
        </w:tc>
      </w:tr>
    </w:tbl>
    <w:p w14:paraId="013F69D9" w14:textId="77777777" w:rsidR="003924F0" w:rsidRPr="003924F0" w:rsidRDefault="003924F0" w:rsidP="003924F0">
      <w:pPr>
        <w:rPr>
          <w:b/>
          <w:lang w:val="uz-Cyrl-UZ"/>
        </w:rPr>
      </w:pPr>
      <w:r w:rsidRPr="003924F0">
        <w:rPr>
          <w:b/>
          <w:lang w:val="uz-Cyrl-UZ"/>
        </w:rPr>
        <w:t>These are a summary of our strengths with regards digital learning</w:t>
      </w:r>
    </w:p>
    <w:p w14:paraId="78CC6B8A" w14:textId="77777777" w:rsidR="003924F0" w:rsidRPr="003924F0" w:rsidRDefault="003924F0" w:rsidP="003924F0">
      <w:pPr>
        <w:numPr>
          <w:ilvl w:val="0"/>
          <w:numId w:val="38"/>
        </w:numPr>
        <w:rPr>
          <w:lang w:val="uz-Cyrl-UZ"/>
        </w:rPr>
      </w:pPr>
      <w:r w:rsidRPr="003924F0">
        <w:rPr>
          <w:lang w:val="uz-Cyrl-UZ"/>
        </w:rPr>
        <w:t>Pupils in the school are enthusiastic and motivated to use digital technologies.</w:t>
      </w:r>
    </w:p>
    <w:p w14:paraId="554698CD" w14:textId="77777777" w:rsidR="003924F0" w:rsidRPr="003924F0" w:rsidRDefault="003924F0" w:rsidP="003924F0">
      <w:pPr>
        <w:numPr>
          <w:ilvl w:val="0"/>
          <w:numId w:val="38"/>
        </w:numPr>
        <w:rPr>
          <w:lang w:val="uz-Cyrl-UZ"/>
        </w:rPr>
      </w:pPr>
      <w:r w:rsidRPr="003924F0">
        <w:rPr>
          <w:lang w:val="uz-Cyrl-UZ"/>
        </w:rPr>
        <w:t>Some pupils have access to digital technologies in their daily lives and are proficient in the use of certain devices and certain software.</w:t>
      </w:r>
    </w:p>
    <w:p w14:paraId="1060C5AB" w14:textId="77777777" w:rsidR="003924F0" w:rsidRPr="003924F0" w:rsidRDefault="003924F0" w:rsidP="003924F0">
      <w:pPr>
        <w:numPr>
          <w:ilvl w:val="0"/>
          <w:numId w:val="38"/>
        </w:numPr>
        <w:rPr>
          <w:lang w:val="uz-Cyrl-UZ"/>
        </w:rPr>
      </w:pPr>
      <w:r w:rsidRPr="003924F0">
        <w:rPr>
          <w:lang w:val="uz-Cyrl-UZ"/>
        </w:rPr>
        <w:t xml:space="preserve">Some staff members have advanced skills in certain digital areas. </w:t>
      </w:r>
    </w:p>
    <w:p w14:paraId="6B8BF8C0" w14:textId="77777777" w:rsidR="003924F0" w:rsidRPr="003924F0" w:rsidRDefault="003924F0" w:rsidP="003924F0">
      <w:pPr>
        <w:numPr>
          <w:ilvl w:val="0"/>
          <w:numId w:val="38"/>
        </w:numPr>
        <w:rPr>
          <w:lang w:val="uz-Cyrl-UZ"/>
        </w:rPr>
      </w:pPr>
      <w:r w:rsidRPr="003924F0">
        <w:rPr>
          <w:lang w:val="uz-Cyrl-UZ"/>
        </w:rPr>
        <w:t>Members of the school community share a common motivation to maximise the use of digital technologies in both teaching and learning in the school.</w:t>
      </w:r>
    </w:p>
    <w:p w14:paraId="73D2D076" w14:textId="77777777" w:rsidR="003924F0" w:rsidRPr="003924F0" w:rsidRDefault="003924F0" w:rsidP="003924F0">
      <w:pPr>
        <w:numPr>
          <w:ilvl w:val="0"/>
          <w:numId w:val="38"/>
        </w:numPr>
        <w:rPr>
          <w:lang w:val="uz-Cyrl-UZ"/>
        </w:rPr>
      </w:pPr>
      <w:r w:rsidRPr="003924F0">
        <w:rPr>
          <w:lang w:val="uz-Cyrl-UZ"/>
        </w:rPr>
        <w:t xml:space="preserve">The funding of the upgrading of </w:t>
      </w:r>
      <w:r>
        <w:t xml:space="preserve">selected </w:t>
      </w:r>
      <w:r w:rsidRPr="003924F0">
        <w:rPr>
          <w:lang w:val="uz-Cyrl-UZ"/>
        </w:rPr>
        <w:t xml:space="preserve">digitial technologies is prioritised by the BOM. </w:t>
      </w:r>
    </w:p>
    <w:p w14:paraId="799442AA" w14:textId="77777777" w:rsidR="003924F0" w:rsidRPr="003924F0" w:rsidRDefault="003924F0" w:rsidP="003924F0">
      <w:pPr>
        <w:numPr>
          <w:ilvl w:val="0"/>
          <w:numId w:val="38"/>
        </w:numPr>
        <w:rPr>
          <w:lang w:val="uz-Cyrl-UZ"/>
        </w:rPr>
      </w:pPr>
      <w:r w:rsidRPr="003924F0">
        <w:rPr>
          <w:lang w:val="uz-Cyrl-UZ"/>
        </w:rPr>
        <w:t>Staff collaborate and share knowledge through staff meetings and informally, when possible.</w:t>
      </w:r>
    </w:p>
    <w:p w14:paraId="47CE6114" w14:textId="77777777" w:rsidR="003924F0" w:rsidRPr="003924F0" w:rsidRDefault="003924F0" w:rsidP="003924F0">
      <w:pPr>
        <w:numPr>
          <w:ilvl w:val="0"/>
          <w:numId w:val="38"/>
        </w:numPr>
        <w:rPr>
          <w:lang w:val="uz-Cyrl-UZ"/>
        </w:rPr>
      </w:pPr>
      <w:r w:rsidRPr="003924F0">
        <w:rPr>
          <w:lang w:val="uz-Cyrl-UZ"/>
        </w:rPr>
        <w:t>A healthy culture of collaboration and support exists and is fostered in the school.</w:t>
      </w:r>
    </w:p>
    <w:p w14:paraId="536F16B4" w14:textId="77777777" w:rsidR="003924F0" w:rsidRPr="003924F0" w:rsidRDefault="003924F0" w:rsidP="003924F0">
      <w:pPr>
        <w:rPr>
          <w:b/>
          <w:lang w:val="uz-Cyrl-UZ"/>
        </w:rPr>
      </w:pPr>
    </w:p>
    <w:p w14:paraId="67C6DA72" w14:textId="77777777" w:rsidR="003924F0" w:rsidRPr="003924F0" w:rsidRDefault="003924F0" w:rsidP="003924F0">
      <w:pPr>
        <w:rPr>
          <w:b/>
          <w:lang w:val="uz-Cyrl-UZ"/>
        </w:rPr>
      </w:pPr>
      <w:r w:rsidRPr="003924F0">
        <w:rPr>
          <w:b/>
          <w:lang w:val="uz-Cyrl-UZ"/>
        </w:rPr>
        <w:t>This is what we are going to focus on to improve our digital learning practice further</w:t>
      </w:r>
    </w:p>
    <w:p w14:paraId="52B72633" w14:textId="77777777" w:rsidR="003924F0" w:rsidRPr="003924F0" w:rsidRDefault="003924F0" w:rsidP="003924F0">
      <w:pPr>
        <w:numPr>
          <w:ilvl w:val="0"/>
          <w:numId w:val="39"/>
        </w:numPr>
        <w:rPr>
          <w:lang w:val="uz-Cyrl-UZ"/>
        </w:rPr>
      </w:pPr>
      <w:r w:rsidRPr="003924F0">
        <w:rPr>
          <w:lang w:val="uz-Cyrl-UZ"/>
        </w:rPr>
        <w:t>To further collaborate, information share and support colleagues in competence and confidence in embedding digital technologies in teaching, learning and assessment.</w:t>
      </w:r>
    </w:p>
    <w:p w14:paraId="574143C0" w14:textId="77777777" w:rsidR="003924F0" w:rsidRPr="003924F0" w:rsidRDefault="003924F0" w:rsidP="003924F0">
      <w:pPr>
        <w:numPr>
          <w:ilvl w:val="0"/>
          <w:numId w:val="39"/>
        </w:numPr>
        <w:rPr>
          <w:lang w:val="uz-Cyrl-UZ"/>
        </w:rPr>
      </w:pPr>
      <w:r w:rsidRPr="003924F0">
        <w:rPr>
          <w:lang w:val="uz-Cyrl-UZ"/>
        </w:rPr>
        <w:t>Staff will engage in CPD in order to facilitate a greater use of digital technologies by pupils.</w:t>
      </w:r>
    </w:p>
    <w:p w14:paraId="7DD0F2B0" w14:textId="77777777" w:rsidR="003924F0" w:rsidRPr="003924F0" w:rsidRDefault="003924F0" w:rsidP="003924F0">
      <w:pPr>
        <w:numPr>
          <w:ilvl w:val="0"/>
          <w:numId w:val="39"/>
        </w:numPr>
        <w:rPr>
          <w:lang w:val="uz-Cyrl-UZ"/>
        </w:rPr>
      </w:pPr>
      <w:r w:rsidRPr="003924F0">
        <w:rPr>
          <w:lang w:val="uz-Cyrl-UZ"/>
        </w:rPr>
        <w:t>Design activities where pupils use digital technologies to support and enhance guided reading and other activities across the curriculum.</w:t>
      </w:r>
    </w:p>
    <w:p w14:paraId="53FB5740" w14:textId="77777777" w:rsidR="003924F0" w:rsidRPr="003924F0" w:rsidRDefault="003924F0" w:rsidP="003924F0">
      <w:pPr>
        <w:numPr>
          <w:ilvl w:val="0"/>
          <w:numId w:val="39"/>
        </w:numPr>
        <w:rPr>
          <w:lang w:val="uz-Cyrl-UZ"/>
        </w:rPr>
      </w:pPr>
      <w:r w:rsidRPr="003924F0">
        <w:rPr>
          <w:lang w:val="uz-Cyrl-UZ"/>
        </w:rPr>
        <w:t>Continue the review and upgrading process of hardware and software within the school.</w:t>
      </w:r>
    </w:p>
    <w:p w14:paraId="6C4F2244" w14:textId="77777777" w:rsidR="003924F0" w:rsidRDefault="003924F0" w:rsidP="003924F0">
      <w:pPr>
        <w:rPr>
          <w:lang w:val="uz-Cyrl-UZ"/>
        </w:rPr>
      </w:pPr>
    </w:p>
    <w:p w14:paraId="32E279BF" w14:textId="77777777" w:rsidR="003924F0" w:rsidRPr="003924F0" w:rsidRDefault="003924F0" w:rsidP="003924F0">
      <w:pPr>
        <w:rPr>
          <w:lang w:val="uz-Cyrl-UZ"/>
        </w:rPr>
      </w:pPr>
    </w:p>
    <w:p w14:paraId="356575B8" w14:textId="77777777" w:rsidR="003924F0" w:rsidRPr="003924F0" w:rsidRDefault="008D4D10" w:rsidP="003924F0">
      <w:pPr>
        <w:rPr>
          <w:rFonts w:asciiTheme="majorHAnsi" w:hAnsiTheme="majorHAnsi" w:cstheme="majorHAnsi"/>
          <w:b/>
          <w:sz w:val="36"/>
          <w:lang w:val="uz-Cyrl-UZ"/>
        </w:rPr>
      </w:pPr>
      <w:r>
        <w:rPr>
          <w:rFonts w:asciiTheme="majorHAnsi" w:hAnsiTheme="majorHAnsi" w:cstheme="majorHAnsi"/>
          <w:b/>
          <w:sz w:val="36"/>
          <w:lang w:val="uz-Cyrl-UZ"/>
        </w:rPr>
        <w:t>Our Digital Learning P</w:t>
      </w:r>
      <w:r w:rsidR="003924F0" w:rsidRPr="003924F0">
        <w:rPr>
          <w:rFonts w:asciiTheme="majorHAnsi" w:hAnsiTheme="majorHAnsi" w:cstheme="majorHAnsi"/>
          <w:b/>
          <w:sz w:val="36"/>
          <w:lang w:val="uz-Cyrl-UZ"/>
        </w:rPr>
        <w:t>lan</w:t>
      </w:r>
    </w:p>
    <w:p w14:paraId="1061EBD0" w14:textId="77777777" w:rsidR="008D4D10" w:rsidRDefault="008D4D10" w:rsidP="003924F0"/>
    <w:p w14:paraId="17A0477B" w14:textId="77777777" w:rsidR="003924F0" w:rsidRPr="003924F0" w:rsidRDefault="008D4D10" w:rsidP="003924F0">
      <w:pPr>
        <w:rPr>
          <w:lang w:val="uz-Cyrl-UZ"/>
        </w:rPr>
      </w:pPr>
      <w:r>
        <w:t>W</w:t>
      </w:r>
      <w:r w:rsidR="003924F0" w:rsidRPr="003924F0">
        <w:rPr>
          <w:lang w:val="uz-Cyrl-UZ"/>
        </w:rPr>
        <w:t>e have recorded:</w:t>
      </w:r>
    </w:p>
    <w:p w14:paraId="7AE30702" w14:textId="77777777" w:rsidR="003924F0" w:rsidRPr="003924F0" w:rsidRDefault="003924F0" w:rsidP="003924F0">
      <w:pPr>
        <w:numPr>
          <w:ilvl w:val="0"/>
          <w:numId w:val="40"/>
        </w:numPr>
        <w:rPr>
          <w:lang w:val="uz-Cyrl-UZ"/>
        </w:rPr>
      </w:pPr>
      <w:r w:rsidRPr="003924F0">
        <w:rPr>
          <w:lang w:val="uz-Cyrl-UZ"/>
        </w:rPr>
        <w:t xml:space="preserve">The </w:t>
      </w:r>
      <w:r w:rsidRPr="003924F0">
        <w:rPr>
          <w:b/>
          <w:lang w:val="uz-Cyrl-UZ"/>
        </w:rPr>
        <w:t>targets</w:t>
      </w:r>
      <w:r w:rsidRPr="003924F0">
        <w:rPr>
          <w:lang w:val="uz-Cyrl-UZ"/>
        </w:rPr>
        <w:t xml:space="preserve"> for improvement we have set</w:t>
      </w:r>
    </w:p>
    <w:p w14:paraId="7290C2F2" w14:textId="77777777" w:rsidR="003924F0" w:rsidRPr="003924F0" w:rsidRDefault="003924F0" w:rsidP="003924F0">
      <w:pPr>
        <w:numPr>
          <w:ilvl w:val="0"/>
          <w:numId w:val="40"/>
        </w:numPr>
        <w:rPr>
          <w:lang w:val="uz-Cyrl-UZ"/>
        </w:rPr>
      </w:pPr>
      <w:r w:rsidRPr="003924F0">
        <w:rPr>
          <w:lang w:val="uz-Cyrl-UZ"/>
        </w:rPr>
        <w:t xml:space="preserve">The </w:t>
      </w:r>
      <w:r w:rsidRPr="003924F0">
        <w:rPr>
          <w:b/>
          <w:lang w:val="uz-Cyrl-UZ"/>
        </w:rPr>
        <w:t>actions</w:t>
      </w:r>
      <w:r w:rsidRPr="003924F0">
        <w:rPr>
          <w:lang w:val="uz-Cyrl-UZ"/>
        </w:rPr>
        <w:t xml:space="preserve"> we will implement to achieve these</w:t>
      </w:r>
    </w:p>
    <w:p w14:paraId="3693BB6B" w14:textId="77777777" w:rsidR="003924F0" w:rsidRPr="003924F0" w:rsidRDefault="003924F0" w:rsidP="003924F0">
      <w:pPr>
        <w:numPr>
          <w:ilvl w:val="0"/>
          <w:numId w:val="40"/>
        </w:numPr>
        <w:rPr>
          <w:lang w:val="uz-Cyrl-UZ"/>
        </w:rPr>
      </w:pPr>
      <w:r w:rsidRPr="003924F0">
        <w:rPr>
          <w:b/>
          <w:lang w:val="uz-Cyrl-UZ"/>
        </w:rPr>
        <w:t>Who is responsible</w:t>
      </w:r>
      <w:r w:rsidRPr="003924F0">
        <w:rPr>
          <w:lang w:val="uz-Cyrl-UZ"/>
        </w:rPr>
        <w:t xml:space="preserve"> for implementing, monitoring and reviewing our improvement plan</w:t>
      </w:r>
    </w:p>
    <w:p w14:paraId="5C89DB4D" w14:textId="77777777" w:rsidR="003924F0" w:rsidRPr="003924F0" w:rsidRDefault="003924F0" w:rsidP="003924F0">
      <w:pPr>
        <w:numPr>
          <w:ilvl w:val="0"/>
          <w:numId w:val="40"/>
        </w:numPr>
        <w:rPr>
          <w:lang w:val="uz-Cyrl-UZ"/>
        </w:rPr>
      </w:pPr>
      <w:r w:rsidRPr="003924F0">
        <w:rPr>
          <w:lang w:val="uz-Cyrl-UZ"/>
        </w:rPr>
        <w:t xml:space="preserve">How we will measure </w:t>
      </w:r>
      <w:r w:rsidRPr="003924F0">
        <w:rPr>
          <w:b/>
          <w:lang w:val="uz-Cyrl-UZ"/>
        </w:rPr>
        <w:t>progress</w:t>
      </w:r>
      <w:r w:rsidRPr="003924F0">
        <w:rPr>
          <w:lang w:val="uz-Cyrl-UZ"/>
        </w:rPr>
        <w:t xml:space="preserve"> and check </w:t>
      </w:r>
      <w:r w:rsidRPr="003924F0">
        <w:rPr>
          <w:b/>
          <w:lang w:val="uz-Cyrl-UZ"/>
        </w:rPr>
        <w:t xml:space="preserve">outcomes </w:t>
      </w:r>
      <w:r w:rsidRPr="003924F0">
        <w:rPr>
          <w:lang w:val="uz-Cyrl-UZ"/>
        </w:rPr>
        <w:t>(criteria for success)</w:t>
      </w:r>
    </w:p>
    <w:p w14:paraId="2FAEF43D" w14:textId="77777777" w:rsidR="003924F0" w:rsidRPr="003924F0" w:rsidRDefault="003924F0" w:rsidP="003924F0">
      <w:pPr>
        <w:rPr>
          <w:lang w:val="uz-Cyrl-UZ"/>
        </w:rPr>
      </w:pPr>
      <w:r w:rsidRPr="003924F0">
        <w:rPr>
          <w:lang w:val="uz-Cyrl-UZ"/>
        </w:rPr>
        <w:t>As we implement our improvement plan we will record:</w:t>
      </w:r>
    </w:p>
    <w:p w14:paraId="65DC84C6" w14:textId="77777777" w:rsidR="003924F0" w:rsidRPr="003924F0" w:rsidRDefault="003924F0" w:rsidP="003924F0">
      <w:pPr>
        <w:numPr>
          <w:ilvl w:val="0"/>
          <w:numId w:val="37"/>
        </w:numPr>
        <w:rPr>
          <w:lang w:val="uz-Cyrl-UZ"/>
        </w:rPr>
      </w:pPr>
      <w:r w:rsidRPr="003924F0">
        <w:rPr>
          <w:lang w:val="uz-Cyrl-UZ"/>
        </w:rPr>
        <w:t xml:space="preserve">The </w:t>
      </w:r>
      <w:r w:rsidRPr="003924F0">
        <w:rPr>
          <w:b/>
          <w:lang w:val="uz-Cyrl-UZ"/>
        </w:rPr>
        <w:t>progress</w:t>
      </w:r>
      <w:r w:rsidRPr="003924F0">
        <w:rPr>
          <w:lang w:val="uz-Cyrl-UZ"/>
        </w:rPr>
        <w:t xml:space="preserve"> made, and </w:t>
      </w:r>
      <w:r w:rsidRPr="003924F0">
        <w:rPr>
          <w:b/>
          <w:lang w:val="uz-Cyrl-UZ"/>
        </w:rPr>
        <w:t>adjustments</w:t>
      </w:r>
      <w:r w:rsidRPr="003924F0">
        <w:rPr>
          <w:lang w:val="uz-Cyrl-UZ"/>
        </w:rPr>
        <w:t xml:space="preserve"> made, and </w:t>
      </w:r>
      <w:r w:rsidRPr="003924F0">
        <w:rPr>
          <w:b/>
          <w:lang w:val="uz-Cyrl-UZ"/>
        </w:rPr>
        <w:t>when</w:t>
      </w:r>
    </w:p>
    <w:p w14:paraId="57DE9E1C" w14:textId="77777777" w:rsidR="003924F0" w:rsidRPr="003924F0" w:rsidRDefault="003924F0" w:rsidP="003924F0">
      <w:pPr>
        <w:numPr>
          <w:ilvl w:val="0"/>
          <w:numId w:val="37"/>
        </w:numPr>
        <w:rPr>
          <w:lang w:val="uz-Cyrl-UZ"/>
        </w:rPr>
      </w:pPr>
      <w:r w:rsidRPr="003924F0">
        <w:rPr>
          <w:lang w:val="uz-Cyrl-UZ"/>
        </w:rPr>
        <w:t xml:space="preserve"> </w:t>
      </w:r>
      <w:r w:rsidRPr="003924F0">
        <w:rPr>
          <w:b/>
          <w:lang w:val="uz-Cyrl-UZ"/>
        </w:rPr>
        <w:t>Achievement of targets</w:t>
      </w:r>
      <w:r w:rsidRPr="003924F0">
        <w:rPr>
          <w:lang w:val="uz-Cyrl-UZ"/>
        </w:rPr>
        <w:t xml:space="preserve"> (original and modified), and </w:t>
      </w:r>
      <w:r w:rsidRPr="003924F0">
        <w:rPr>
          <w:b/>
          <w:lang w:val="uz-Cyrl-UZ"/>
        </w:rPr>
        <w:t>when</w:t>
      </w:r>
    </w:p>
    <w:p w14:paraId="12646D85" w14:textId="77777777" w:rsidR="003924F0" w:rsidRDefault="003924F0" w:rsidP="007A612B"/>
    <w:p w14:paraId="31CA3686" w14:textId="77777777" w:rsidR="008D4D10" w:rsidRDefault="008D4D10" w:rsidP="007A612B"/>
    <w:p w14:paraId="359A76CA" w14:textId="77777777" w:rsidR="008D4D10" w:rsidRPr="008D4D10" w:rsidRDefault="008D4D10" w:rsidP="008D4D10">
      <w:pPr>
        <w:rPr>
          <w:rFonts w:asciiTheme="majorHAnsi" w:hAnsiTheme="majorHAnsi" w:cstheme="majorHAnsi"/>
          <w:sz w:val="36"/>
          <w:lang w:val="uz-Cyrl-UZ"/>
        </w:rPr>
      </w:pPr>
      <w:r w:rsidRPr="008D4D10">
        <w:rPr>
          <w:rFonts w:asciiTheme="majorHAnsi" w:hAnsiTheme="majorHAnsi" w:cstheme="majorHAnsi"/>
          <w:b/>
          <w:sz w:val="36"/>
          <w:lang w:val="uz-Cyrl-UZ"/>
        </w:rPr>
        <w:t>Digital Learning Action Plan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57"/>
        <w:gridCol w:w="1874"/>
        <w:gridCol w:w="1547"/>
        <w:gridCol w:w="1682"/>
        <w:gridCol w:w="1956"/>
      </w:tblGrid>
      <w:tr w:rsidR="008D4D10" w:rsidRPr="008D4D10" w14:paraId="0A621E03" w14:textId="77777777" w:rsidTr="008D4D10">
        <w:trPr>
          <w:trHeight w:val="300"/>
        </w:trPr>
        <w:tc>
          <w:tcPr>
            <w:tcW w:w="5000" w:type="pct"/>
            <w:gridSpan w:val="5"/>
          </w:tcPr>
          <w:p w14:paraId="01CC017F" w14:textId="77777777" w:rsidR="008D4D10" w:rsidRPr="008D4D10" w:rsidRDefault="008D4D10" w:rsidP="008D4D10">
            <w:pPr>
              <w:rPr>
                <w:sz w:val="18"/>
                <w:lang w:val="uz-Cyrl-UZ"/>
              </w:rPr>
            </w:pPr>
            <w:r w:rsidRPr="008D4D10">
              <w:rPr>
                <w:sz w:val="18"/>
                <w:lang w:val="uz-Cyrl-UZ"/>
              </w:rPr>
              <w:t>DOMAIN: Learner Outcomes</w:t>
            </w:r>
          </w:p>
        </w:tc>
      </w:tr>
      <w:tr w:rsidR="008D4D10" w:rsidRPr="008D4D10" w14:paraId="5AF6A843" w14:textId="77777777" w:rsidTr="008D4D10">
        <w:trPr>
          <w:trHeight w:val="300"/>
        </w:trPr>
        <w:tc>
          <w:tcPr>
            <w:tcW w:w="5000" w:type="pct"/>
            <w:gridSpan w:val="5"/>
          </w:tcPr>
          <w:p w14:paraId="71260765" w14:textId="77777777" w:rsidR="008D4D10" w:rsidRPr="008D4D10" w:rsidRDefault="008D4D10" w:rsidP="008D4D10">
            <w:pPr>
              <w:rPr>
                <w:sz w:val="18"/>
                <w:lang w:val="uz-Cyrl-UZ"/>
              </w:rPr>
            </w:pPr>
            <w:r w:rsidRPr="008D4D10">
              <w:rPr>
                <w:sz w:val="18"/>
                <w:lang w:val="uz-Cyrl-UZ"/>
              </w:rPr>
              <w:t>STANDARD(S): Pupils enjoy their learning, are motivated to learn and achieve as learners</w:t>
            </w:r>
          </w:p>
        </w:tc>
      </w:tr>
      <w:tr w:rsidR="008D4D10" w:rsidRPr="008D4D10" w14:paraId="3A5AFF6E" w14:textId="77777777" w:rsidTr="008D4D10">
        <w:trPr>
          <w:trHeight w:val="480"/>
        </w:trPr>
        <w:tc>
          <w:tcPr>
            <w:tcW w:w="5000" w:type="pct"/>
            <w:gridSpan w:val="5"/>
          </w:tcPr>
          <w:p w14:paraId="43A209B3" w14:textId="77777777" w:rsidR="008D4D10" w:rsidRPr="008D4D10" w:rsidRDefault="008D4D10" w:rsidP="008D4D10">
            <w:pPr>
              <w:ind w:right="805"/>
              <w:rPr>
                <w:sz w:val="18"/>
                <w:lang w:val="uz-Cyrl-UZ"/>
              </w:rPr>
            </w:pPr>
            <w:r w:rsidRPr="008D4D10">
              <w:rPr>
                <w:sz w:val="18"/>
                <w:lang w:val="uz-Cyrl-UZ"/>
              </w:rPr>
              <w:t>STATEMENT(S): Pupils use appropriate digital technologies to foster active engagement in attaining appropriate learning outcomes</w:t>
            </w:r>
          </w:p>
        </w:tc>
      </w:tr>
      <w:tr w:rsidR="008D4D10" w:rsidRPr="008D4D10" w14:paraId="0E383864" w14:textId="77777777" w:rsidTr="008D4D10">
        <w:trPr>
          <w:trHeight w:val="300"/>
        </w:trPr>
        <w:tc>
          <w:tcPr>
            <w:tcW w:w="5000" w:type="pct"/>
            <w:gridSpan w:val="5"/>
          </w:tcPr>
          <w:p w14:paraId="5005EBE9" w14:textId="77777777" w:rsidR="008D4D10" w:rsidRPr="008D4D10" w:rsidRDefault="008D4D10" w:rsidP="008D4D10">
            <w:pPr>
              <w:rPr>
                <w:sz w:val="18"/>
              </w:rPr>
            </w:pPr>
            <w:r w:rsidRPr="008D4D10">
              <w:rPr>
                <w:sz w:val="18"/>
                <w:lang w:val="uz-Cyrl-UZ"/>
              </w:rPr>
              <w:t xml:space="preserve">TARGETS: (What do we want to achieve?)  Pupils will use digitial technologies to improve </w:t>
            </w:r>
            <w:r w:rsidRPr="008D4D10">
              <w:rPr>
                <w:sz w:val="18"/>
              </w:rPr>
              <w:t xml:space="preserve">literacy and numeracy skills, firstly within a support setting and then within the classroom. </w:t>
            </w:r>
          </w:p>
        </w:tc>
      </w:tr>
      <w:tr w:rsidR="008D4D10" w:rsidRPr="008D4D10" w14:paraId="7FB3C7C9" w14:textId="77777777" w:rsidTr="008D4D10">
        <w:trPr>
          <w:trHeight w:val="300"/>
        </w:trPr>
        <w:tc>
          <w:tcPr>
            <w:tcW w:w="1085" w:type="pct"/>
            <w:shd w:val="clear" w:color="auto" w:fill="3D85C6"/>
          </w:tcPr>
          <w:p w14:paraId="1DD819A4" w14:textId="77777777" w:rsidR="008D4D10" w:rsidRPr="008D4D10" w:rsidRDefault="008D4D10" w:rsidP="008D4D10">
            <w:pPr>
              <w:rPr>
                <w:sz w:val="18"/>
                <w:lang w:val="uz-Cyrl-UZ"/>
              </w:rPr>
            </w:pPr>
            <w:r w:rsidRPr="008D4D10">
              <w:rPr>
                <w:sz w:val="18"/>
                <w:lang w:val="uz-Cyrl-UZ"/>
              </w:rPr>
              <w:t>ACTIONS</w:t>
            </w:r>
          </w:p>
          <w:p w14:paraId="065C5CBB" w14:textId="77777777" w:rsidR="008D4D10" w:rsidRPr="008D4D10" w:rsidRDefault="008D4D10" w:rsidP="008D4D10">
            <w:pPr>
              <w:rPr>
                <w:sz w:val="18"/>
                <w:lang w:val="uz-Cyrl-UZ"/>
              </w:rPr>
            </w:pPr>
            <w:r w:rsidRPr="008D4D10">
              <w:rPr>
                <w:sz w:val="18"/>
                <w:lang w:val="uz-Cyrl-UZ"/>
              </w:rPr>
              <w:t>(What needs to be done?)</w:t>
            </w:r>
          </w:p>
        </w:tc>
        <w:tc>
          <w:tcPr>
            <w:tcW w:w="1039" w:type="pct"/>
            <w:shd w:val="clear" w:color="auto" w:fill="3D85C6"/>
          </w:tcPr>
          <w:p w14:paraId="205E3599" w14:textId="77777777" w:rsidR="008D4D10" w:rsidRPr="008D4D10" w:rsidRDefault="008D4D10" w:rsidP="008D4D10">
            <w:pPr>
              <w:rPr>
                <w:sz w:val="18"/>
                <w:lang w:val="uz-Cyrl-UZ"/>
              </w:rPr>
            </w:pPr>
            <w:r w:rsidRPr="008D4D10">
              <w:rPr>
                <w:sz w:val="18"/>
                <w:lang w:val="uz-Cyrl-UZ"/>
              </w:rPr>
              <w:t>TIMEFRAME</w:t>
            </w:r>
          </w:p>
          <w:p w14:paraId="593AE2E1" w14:textId="77777777" w:rsidR="008D4D10" w:rsidRPr="008D4D10" w:rsidRDefault="008D4D10" w:rsidP="008D4D10">
            <w:pPr>
              <w:rPr>
                <w:sz w:val="18"/>
                <w:lang w:val="uz-Cyrl-UZ"/>
              </w:rPr>
            </w:pPr>
            <w:r w:rsidRPr="008D4D10">
              <w:rPr>
                <w:sz w:val="18"/>
                <w:lang w:val="uz-Cyrl-UZ"/>
              </w:rPr>
              <w:t>(When is it to be done by?)</w:t>
            </w:r>
          </w:p>
        </w:tc>
        <w:tc>
          <w:tcPr>
            <w:tcW w:w="858" w:type="pct"/>
            <w:shd w:val="clear" w:color="auto" w:fill="3D85C6"/>
          </w:tcPr>
          <w:p w14:paraId="431EC9B3" w14:textId="77777777" w:rsidR="008D4D10" w:rsidRPr="008D4D10" w:rsidRDefault="008D4D10" w:rsidP="008D4D10">
            <w:pPr>
              <w:rPr>
                <w:sz w:val="18"/>
                <w:lang w:val="uz-Cyrl-UZ"/>
              </w:rPr>
            </w:pPr>
            <w:r w:rsidRPr="008D4D10">
              <w:rPr>
                <w:sz w:val="18"/>
                <w:lang w:val="uz-Cyrl-UZ"/>
              </w:rPr>
              <w:t>PERSONS / GROUPS RESPONSIBLE</w:t>
            </w:r>
          </w:p>
          <w:p w14:paraId="0F2CAA74" w14:textId="77777777" w:rsidR="008D4D10" w:rsidRPr="008D4D10" w:rsidRDefault="008D4D10" w:rsidP="008D4D10">
            <w:pPr>
              <w:rPr>
                <w:sz w:val="18"/>
                <w:lang w:val="uz-Cyrl-UZ"/>
              </w:rPr>
            </w:pPr>
            <w:r w:rsidRPr="008D4D10">
              <w:rPr>
                <w:sz w:val="18"/>
                <w:lang w:val="uz-Cyrl-UZ"/>
              </w:rPr>
              <w:t>(Who is to do it?)</w:t>
            </w:r>
          </w:p>
        </w:tc>
        <w:tc>
          <w:tcPr>
            <w:tcW w:w="933" w:type="pct"/>
            <w:shd w:val="clear" w:color="auto" w:fill="3D85C6"/>
          </w:tcPr>
          <w:p w14:paraId="3F93D020" w14:textId="77777777" w:rsidR="008D4D10" w:rsidRPr="008D4D10" w:rsidRDefault="008D4D10" w:rsidP="008D4D10">
            <w:pPr>
              <w:rPr>
                <w:sz w:val="18"/>
                <w:lang w:val="uz-Cyrl-UZ"/>
              </w:rPr>
            </w:pPr>
            <w:r w:rsidRPr="008D4D10">
              <w:rPr>
                <w:sz w:val="18"/>
                <w:lang w:val="uz-Cyrl-UZ"/>
              </w:rPr>
              <w:t>CRITERIA FOR SUCCESS</w:t>
            </w:r>
          </w:p>
          <w:p w14:paraId="24A42701" w14:textId="77777777" w:rsidR="008D4D10" w:rsidRPr="008D4D10" w:rsidRDefault="008D4D10" w:rsidP="008D4D10">
            <w:pPr>
              <w:rPr>
                <w:sz w:val="18"/>
                <w:lang w:val="uz-Cyrl-UZ"/>
              </w:rPr>
            </w:pPr>
            <w:r w:rsidRPr="008D4D10">
              <w:rPr>
                <w:sz w:val="18"/>
                <w:lang w:val="uz-Cyrl-UZ"/>
              </w:rPr>
              <w:t>(What are the desired outcomes?)</w:t>
            </w:r>
          </w:p>
        </w:tc>
        <w:tc>
          <w:tcPr>
            <w:tcW w:w="1085" w:type="pct"/>
            <w:shd w:val="clear" w:color="auto" w:fill="3D85C6"/>
          </w:tcPr>
          <w:p w14:paraId="487920DD" w14:textId="77777777" w:rsidR="008D4D10" w:rsidRPr="008D4D10" w:rsidRDefault="008D4D10" w:rsidP="008D4D10">
            <w:pPr>
              <w:rPr>
                <w:sz w:val="18"/>
                <w:lang w:val="uz-Cyrl-UZ"/>
              </w:rPr>
            </w:pPr>
            <w:r w:rsidRPr="008D4D10">
              <w:rPr>
                <w:sz w:val="18"/>
                <w:lang w:val="uz-Cyrl-UZ"/>
              </w:rPr>
              <w:t>RESOURCES</w:t>
            </w:r>
          </w:p>
          <w:p w14:paraId="69EE8D68" w14:textId="77777777" w:rsidR="008D4D10" w:rsidRPr="008D4D10" w:rsidRDefault="008D4D10" w:rsidP="008D4D10">
            <w:pPr>
              <w:rPr>
                <w:sz w:val="18"/>
                <w:lang w:val="uz-Cyrl-UZ"/>
              </w:rPr>
            </w:pPr>
            <w:r w:rsidRPr="008D4D10">
              <w:rPr>
                <w:sz w:val="18"/>
                <w:lang w:val="uz-Cyrl-UZ"/>
              </w:rPr>
              <w:t>(What resources are needed?)</w:t>
            </w:r>
          </w:p>
        </w:tc>
      </w:tr>
      <w:tr w:rsidR="008D4D10" w:rsidRPr="008D4D10" w14:paraId="765ADD21" w14:textId="77777777" w:rsidTr="008D4D10">
        <w:trPr>
          <w:trHeight w:val="1179"/>
        </w:trPr>
        <w:tc>
          <w:tcPr>
            <w:tcW w:w="1085" w:type="pct"/>
            <w:tcBorders>
              <w:bottom w:val="single" w:sz="4" w:space="0" w:color="000000"/>
            </w:tcBorders>
          </w:tcPr>
          <w:p w14:paraId="2F0477A3" w14:textId="77777777" w:rsidR="008D4D10" w:rsidRPr="008D4D10" w:rsidRDefault="008D4D10" w:rsidP="008D4D10">
            <w:pPr>
              <w:numPr>
                <w:ilvl w:val="0"/>
                <w:numId w:val="42"/>
              </w:numPr>
              <w:rPr>
                <w:sz w:val="18"/>
                <w:lang w:val="uz-Cyrl-UZ"/>
              </w:rPr>
            </w:pPr>
            <w:r w:rsidRPr="008D4D10">
              <w:rPr>
                <w:sz w:val="18"/>
                <w:lang w:val="uz-Cyrl-UZ"/>
              </w:rPr>
              <w:t xml:space="preserve">Teachers will engage in CPD on using digital technologies to obtain a collection of resources to support the use of digital technologies during </w:t>
            </w:r>
            <w:r>
              <w:rPr>
                <w:sz w:val="18"/>
              </w:rPr>
              <w:t>SESE</w:t>
            </w:r>
            <w:r w:rsidRPr="008D4D10">
              <w:rPr>
                <w:sz w:val="18"/>
                <w:lang w:val="uz-Cyrl-UZ"/>
              </w:rPr>
              <w:t xml:space="preserve"> sessions.</w:t>
            </w:r>
          </w:p>
        </w:tc>
        <w:tc>
          <w:tcPr>
            <w:tcW w:w="1039" w:type="pct"/>
            <w:tcBorders>
              <w:bottom w:val="single" w:sz="4" w:space="0" w:color="000000"/>
            </w:tcBorders>
          </w:tcPr>
          <w:p w14:paraId="596E6761" w14:textId="77777777" w:rsidR="008D4D10" w:rsidRPr="008D4D10" w:rsidRDefault="008D4D10" w:rsidP="008D4D10">
            <w:pPr>
              <w:numPr>
                <w:ilvl w:val="0"/>
                <w:numId w:val="42"/>
              </w:numPr>
              <w:rPr>
                <w:sz w:val="18"/>
                <w:lang w:val="uz-Cyrl-UZ"/>
              </w:rPr>
            </w:pPr>
            <w:r w:rsidRPr="008D4D10">
              <w:rPr>
                <w:sz w:val="18"/>
              </w:rPr>
              <w:t>2020/2021</w:t>
            </w:r>
            <w:r>
              <w:rPr>
                <w:sz w:val="18"/>
              </w:rPr>
              <w:t>-2021/2022</w:t>
            </w:r>
          </w:p>
        </w:tc>
        <w:tc>
          <w:tcPr>
            <w:tcW w:w="858" w:type="pct"/>
            <w:tcBorders>
              <w:bottom w:val="single" w:sz="4" w:space="0" w:color="000000"/>
            </w:tcBorders>
          </w:tcPr>
          <w:p w14:paraId="7B80D2CB" w14:textId="77777777" w:rsidR="008D4D10" w:rsidRPr="008D4D10" w:rsidRDefault="008D4D10" w:rsidP="008D4D10">
            <w:pPr>
              <w:numPr>
                <w:ilvl w:val="0"/>
                <w:numId w:val="42"/>
              </w:numPr>
              <w:rPr>
                <w:sz w:val="18"/>
                <w:lang w:val="uz-Cyrl-UZ"/>
              </w:rPr>
            </w:pPr>
            <w:r w:rsidRPr="008D4D10">
              <w:rPr>
                <w:sz w:val="18"/>
                <w:lang w:val="uz-Cyrl-UZ"/>
              </w:rPr>
              <w:t>Some staff members and feedback at staff meeting</w:t>
            </w:r>
          </w:p>
        </w:tc>
        <w:tc>
          <w:tcPr>
            <w:tcW w:w="933" w:type="pct"/>
            <w:tcBorders>
              <w:bottom w:val="single" w:sz="4" w:space="0" w:color="000000"/>
            </w:tcBorders>
          </w:tcPr>
          <w:p w14:paraId="1823BECB" w14:textId="77777777" w:rsidR="008D4D10" w:rsidRPr="008D4D10" w:rsidRDefault="008D4D10" w:rsidP="008D4D10">
            <w:pPr>
              <w:numPr>
                <w:ilvl w:val="0"/>
                <w:numId w:val="42"/>
              </w:numPr>
              <w:rPr>
                <w:sz w:val="18"/>
                <w:lang w:val="uz-Cyrl-UZ"/>
              </w:rPr>
            </w:pPr>
            <w:r w:rsidRPr="008D4D10">
              <w:rPr>
                <w:sz w:val="18"/>
                <w:lang w:val="uz-Cyrl-UZ"/>
              </w:rPr>
              <w:t xml:space="preserve">By </w:t>
            </w:r>
            <w:r w:rsidRPr="008D4D10">
              <w:rPr>
                <w:sz w:val="18"/>
              </w:rPr>
              <w:t>June 202</w:t>
            </w:r>
            <w:r>
              <w:rPr>
                <w:sz w:val="18"/>
              </w:rPr>
              <w:t>2</w:t>
            </w:r>
            <w:r w:rsidRPr="008D4D10">
              <w:rPr>
                <w:sz w:val="18"/>
                <w:lang w:val="uz-Cyrl-UZ"/>
              </w:rPr>
              <w:t xml:space="preserve"> </w:t>
            </w:r>
            <w:r w:rsidRPr="008D4D10">
              <w:rPr>
                <w:sz w:val="18"/>
              </w:rPr>
              <w:t>a number of</w:t>
            </w:r>
            <w:r w:rsidRPr="008D4D10">
              <w:rPr>
                <w:sz w:val="18"/>
                <w:lang w:val="uz-Cyrl-UZ"/>
              </w:rPr>
              <w:t xml:space="preserve"> teacher</w:t>
            </w:r>
            <w:r w:rsidRPr="008D4D10">
              <w:rPr>
                <w:sz w:val="18"/>
              </w:rPr>
              <w:t>s</w:t>
            </w:r>
            <w:r w:rsidRPr="008D4D10">
              <w:rPr>
                <w:sz w:val="18"/>
                <w:lang w:val="uz-Cyrl-UZ"/>
              </w:rPr>
              <w:t xml:space="preserve"> will have gained a knowledge of </w:t>
            </w:r>
            <w:r w:rsidRPr="008D4D10">
              <w:rPr>
                <w:sz w:val="18"/>
              </w:rPr>
              <w:t xml:space="preserve">at least </w:t>
            </w:r>
            <w:r w:rsidRPr="008D4D10">
              <w:rPr>
                <w:sz w:val="18"/>
                <w:lang w:val="uz-Cyrl-UZ"/>
              </w:rPr>
              <w:t xml:space="preserve">two digital tools to use </w:t>
            </w:r>
            <w:r w:rsidRPr="008D4D10">
              <w:rPr>
                <w:sz w:val="18"/>
              </w:rPr>
              <w:t xml:space="preserve">to improve </w:t>
            </w:r>
            <w:r>
              <w:rPr>
                <w:sz w:val="18"/>
              </w:rPr>
              <w:t>SESE</w:t>
            </w:r>
            <w:r w:rsidRPr="008D4D10">
              <w:rPr>
                <w:sz w:val="18"/>
              </w:rPr>
              <w:t xml:space="preserve"> skills</w:t>
            </w:r>
            <w:r w:rsidRPr="008D4D10">
              <w:rPr>
                <w:sz w:val="18"/>
                <w:lang w:val="uz-Cyrl-UZ"/>
              </w:rPr>
              <w:t>.</w:t>
            </w:r>
          </w:p>
        </w:tc>
        <w:tc>
          <w:tcPr>
            <w:tcW w:w="1085" w:type="pct"/>
            <w:vMerge w:val="restart"/>
          </w:tcPr>
          <w:p w14:paraId="2E5B2DC4" w14:textId="77777777" w:rsidR="008D4D10" w:rsidRPr="008D4D10" w:rsidRDefault="008D4D10" w:rsidP="008D4D10">
            <w:pPr>
              <w:numPr>
                <w:ilvl w:val="0"/>
                <w:numId w:val="42"/>
              </w:numPr>
              <w:rPr>
                <w:sz w:val="18"/>
                <w:lang w:val="uz-Cyrl-UZ"/>
              </w:rPr>
            </w:pPr>
            <w:r w:rsidRPr="008D4D10">
              <w:rPr>
                <w:sz w:val="18"/>
              </w:rPr>
              <w:t>iPads</w:t>
            </w:r>
          </w:p>
          <w:p w14:paraId="7AF77EA2" w14:textId="77777777" w:rsidR="008D4D10" w:rsidRPr="008D4D10" w:rsidRDefault="008D4D10" w:rsidP="008D4D10">
            <w:pPr>
              <w:numPr>
                <w:ilvl w:val="0"/>
                <w:numId w:val="42"/>
              </w:numPr>
              <w:rPr>
                <w:sz w:val="18"/>
                <w:lang w:val="uz-Cyrl-UZ"/>
              </w:rPr>
            </w:pPr>
            <w:r w:rsidRPr="008D4D10">
              <w:rPr>
                <w:sz w:val="18"/>
                <w:lang w:val="uz-Cyrl-UZ"/>
              </w:rPr>
              <w:t>Laptops</w:t>
            </w:r>
          </w:p>
          <w:p w14:paraId="03C2032B" w14:textId="77777777" w:rsidR="008D4D10" w:rsidRDefault="008D4D10" w:rsidP="008D4D10">
            <w:pPr>
              <w:numPr>
                <w:ilvl w:val="0"/>
                <w:numId w:val="42"/>
              </w:numPr>
              <w:rPr>
                <w:sz w:val="18"/>
                <w:lang w:val="uz-Cyrl-UZ"/>
              </w:rPr>
            </w:pPr>
            <w:r>
              <w:rPr>
                <w:sz w:val="18"/>
                <w:lang w:val="uz-Cyrl-UZ"/>
              </w:rPr>
              <w:t>Digital projectors</w:t>
            </w:r>
          </w:p>
          <w:p w14:paraId="450034E7" w14:textId="77777777" w:rsidR="008D4D10" w:rsidRPr="008D4D10" w:rsidRDefault="008D4D10" w:rsidP="008D4D10">
            <w:pPr>
              <w:numPr>
                <w:ilvl w:val="0"/>
                <w:numId w:val="42"/>
              </w:numPr>
              <w:rPr>
                <w:sz w:val="18"/>
                <w:lang w:val="uz-Cyrl-UZ"/>
              </w:rPr>
            </w:pPr>
            <w:r w:rsidRPr="008D4D10">
              <w:rPr>
                <w:sz w:val="18"/>
                <w:lang w:val="uz-Cyrl-UZ"/>
              </w:rPr>
              <w:t xml:space="preserve">Interactive </w:t>
            </w:r>
            <w:r w:rsidRPr="008D4D10">
              <w:rPr>
                <w:sz w:val="18"/>
              </w:rPr>
              <w:t>boards</w:t>
            </w:r>
          </w:p>
          <w:p w14:paraId="33FA692C" w14:textId="77777777" w:rsidR="008D4D10" w:rsidRPr="008D4D10" w:rsidRDefault="008D4D10" w:rsidP="008D4D10">
            <w:pPr>
              <w:numPr>
                <w:ilvl w:val="0"/>
                <w:numId w:val="42"/>
              </w:numPr>
              <w:rPr>
                <w:sz w:val="18"/>
                <w:lang w:val="uz-Cyrl-UZ"/>
              </w:rPr>
            </w:pPr>
            <w:r w:rsidRPr="008D4D10">
              <w:rPr>
                <w:sz w:val="18"/>
                <w:lang w:val="uz-Cyrl-UZ"/>
              </w:rPr>
              <w:t>Online tools</w:t>
            </w:r>
          </w:p>
          <w:p w14:paraId="28A17C00" w14:textId="77777777" w:rsidR="008D4D10" w:rsidRPr="008D4D10" w:rsidRDefault="008D4D10" w:rsidP="008D4D10">
            <w:pPr>
              <w:numPr>
                <w:ilvl w:val="0"/>
                <w:numId w:val="42"/>
              </w:numPr>
              <w:rPr>
                <w:sz w:val="18"/>
                <w:lang w:val="uz-Cyrl-UZ"/>
              </w:rPr>
            </w:pPr>
            <w:r w:rsidRPr="008D4D10">
              <w:rPr>
                <w:sz w:val="18"/>
                <w:lang w:val="uz-Cyrl-UZ"/>
              </w:rPr>
              <w:t>Mobile devices</w:t>
            </w:r>
          </w:p>
          <w:p w14:paraId="561EDC9F" w14:textId="77777777" w:rsidR="008D4D10" w:rsidRPr="008D4D10" w:rsidRDefault="008D4D10" w:rsidP="008D4D10">
            <w:pPr>
              <w:numPr>
                <w:ilvl w:val="0"/>
                <w:numId w:val="42"/>
              </w:numPr>
              <w:rPr>
                <w:sz w:val="18"/>
                <w:lang w:val="uz-Cyrl-UZ"/>
              </w:rPr>
            </w:pPr>
            <w:r w:rsidRPr="008D4D10">
              <w:rPr>
                <w:sz w:val="18"/>
              </w:rPr>
              <w:t>IT grant</w:t>
            </w:r>
          </w:p>
          <w:p w14:paraId="7902AAAE" w14:textId="77777777" w:rsidR="008D4D10" w:rsidRPr="008D4D10" w:rsidRDefault="008D4D10" w:rsidP="008D4D10">
            <w:pPr>
              <w:rPr>
                <w:sz w:val="18"/>
                <w:lang w:val="uz-Cyrl-UZ"/>
              </w:rPr>
            </w:pPr>
          </w:p>
        </w:tc>
      </w:tr>
      <w:tr w:rsidR="008D4D10" w:rsidRPr="008D4D10" w14:paraId="597D8078" w14:textId="77777777" w:rsidTr="008D4D10">
        <w:trPr>
          <w:trHeight w:val="1616"/>
        </w:trPr>
        <w:tc>
          <w:tcPr>
            <w:tcW w:w="1085" w:type="pct"/>
            <w:tcBorders>
              <w:bottom w:val="single" w:sz="4" w:space="0" w:color="000000"/>
            </w:tcBorders>
          </w:tcPr>
          <w:p w14:paraId="16E22803" w14:textId="77777777" w:rsidR="008D4D10" w:rsidRPr="008D4D10" w:rsidRDefault="008D4D10" w:rsidP="00557074">
            <w:pPr>
              <w:numPr>
                <w:ilvl w:val="0"/>
                <w:numId w:val="42"/>
              </w:numPr>
              <w:rPr>
                <w:sz w:val="18"/>
                <w:lang w:val="uz-Cyrl-UZ"/>
              </w:rPr>
            </w:pPr>
            <w:r w:rsidRPr="008D4D10">
              <w:rPr>
                <w:sz w:val="18"/>
              </w:rPr>
              <w:t xml:space="preserve">IT grant to be allocated to the installation of </w:t>
            </w:r>
            <w:r w:rsidR="00557074">
              <w:rPr>
                <w:sz w:val="18"/>
              </w:rPr>
              <w:t>upgraded</w:t>
            </w:r>
            <w:r w:rsidRPr="008D4D10">
              <w:rPr>
                <w:sz w:val="18"/>
              </w:rPr>
              <w:t xml:space="preserve"> interactive boards to interactive screens.</w:t>
            </w:r>
          </w:p>
        </w:tc>
        <w:tc>
          <w:tcPr>
            <w:tcW w:w="1039" w:type="pct"/>
            <w:tcBorders>
              <w:bottom w:val="single" w:sz="4" w:space="0" w:color="000000"/>
            </w:tcBorders>
          </w:tcPr>
          <w:p w14:paraId="7D25B9A7" w14:textId="77777777" w:rsidR="008D4D10" w:rsidRPr="008D4D10" w:rsidRDefault="008D4D10" w:rsidP="008D4D10">
            <w:pPr>
              <w:numPr>
                <w:ilvl w:val="0"/>
                <w:numId w:val="42"/>
              </w:numPr>
              <w:rPr>
                <w:sz w:val="18"/>
                <w:lang w:val="uz-Cyrl-UZ"/>
              </w:rPr>
            </w:pPr>
            <w:r w:rsidRPr="008D4D10">
              <w:rPr>
                <w:sz w:val="18"/>
              </w:rPr>
              <w:t>2020/2021</w:t>
            </w:r>
            <w:r>
              <w:rPr>
                <w:sz w:val="18"/>
              </w:rPr>
              <w:t>-2021/2022</w:t>
            </w:r>
          </w:p>
        </w:tc>
        <w:tc>
          <w:tcPr>
            <w:tcW w:w="858" w:type="pct"/>
            <w:tcBorders>
              <w:bottom w:val="single" w:sz="4" w:space="0" w:color="000000"/>
            </w:tcBorders>
          </w:tcPr>
          <w:p w14:paraId="2B502F36" w14:textId="77777777" w:rsidR="008D4D10" w:rsidRPr="008D4D10" w:rsidRDefault="008D4D10" w:rsidP="008D4D10">
            <w:pPr>
              <w:numPr>
                <w:ilvl w:val="0"/>
                <w:numId w:val="42"/>
              </w:numPr>
              <w:rPr>
                <w:sz w:val="18"/>
                <w:lang w:val="uz-Cyrl-UZ"/>
              </w:rPr>
            </w:pPr>
            <w:r w:rsidRPr="008D4D10">
              <w:rPr>
                <w:sz w:val="18"/>
              </w:rPr>
              <w:t>BOM and school staff</w:t>
            </w:r>
          </w:p>
        </w:tc>
        <w:tc>
          <w:tcPr>
            <w:tcW w:w="933" w:type="pct"/>
            <w:tcBorders>
              <w:bottom w:val="single" w:sz="4" w:space="0" w:color="000000"/>
            </w:tcBorders>
          </w:tcPr>
          <w:p w14:paraId="3E2FE1B1" w14:textId="77777777" w:rsidR="008D4D10" w:rsidRPr="008D4D10" w:rsidRDefault="008D4D10" w:rsidP="00557074">
            <w:pPr>
              <w:numPr>
                <w:ilvl w:val="0"/>
                <w:numId w:val="42"/>
              </w:numPr>
              <w:rPr>
                <w:sz w:val="18"/>
                <w:lang w:val="uz-Cyrl-UZ"/>
              </w:rPr>
            </w:pPr>
            <w:r w:rsidRPr="008D4D10">
              <w:rPr>
                <w:sz w:val="18"/>
                <w:lang w:val="uz-Cyrl-UZ"/>
              </w:rPr>
              <w:t xml:space="preserve">By </w:t>
            </w:r>
            <w:r w:rsidRPr="008D4D10">
              <w:rPr>
                <w:sz w:val="18"/>
              </w:rPr>
              <w:t>June</w:t>
            </w:r>
            <w:r w:rsidRPr="008D4D10">
              <w:rPr>
                <w:sz w:val="18"/>
                <w:lang w:val="uz-Cyrl-UZ"/>
              </w:rPr>
              <w:t xml:space="preserve"> 202</w:t>
            </w:r>
            <w:r>
              <w:rPr>
                <w:sz w:val="18"/>
              </w:rPr>
              <w:t>2</w:t>
            </w:r>
            <w:r w:rsidRPr="008D4D10">
              <w:rPr>
                <w:sz w:val="18"/>
                <w:lang w:val="uz-Cyrl-UZ"/>
              </w:rPr>
              <w:t xml:space="preserve"> </w:t>
            </w:r>
            <w:r w:rsidRPr="008D4D10">
              <w:rPr>
                <w:sz w:val="18"/>
              </w:rPr>
              <w:t xml:space="preserve">the school aims to have </w:t>
            </w:r>
            <w:r w:rsidR="00557074">
              <w:rPr>
                <w:sz w:val="18"/>
              </w:rPr>
              <w:t>purchased a new portable interactive white board screen.</w:t>
            </w:r>
          </w:p>
        </w:tc>
        <w:tc>
          <w:tcPr>
            <w:tcW w:w="1085" w:type="pct"/>
            <w:vMerge/>
            <w:tcBorders>
              <w:bottom w:val="single" w:sz="4" w:space="0" w:color="000000"/>
            </w:tcBorders>
          </w:tcPr>
          <w:p w14:paraId="4DF20A2F" w14:textId="77777777" w:rsidR="008D4D10" w:rsidRPr="008D4D10" w:rsidRDefault="008D4D10" w:rsidP="008D4D10">
            <w:pPr>
              <w:rPr>
                <w:sz w:val="18"/>
                <w:lang w:val="uz-Cyrl-UZ"/>
              </w:rPr>
            </w:pPr>
          </w:p>
        </w:tc>
      </w:tr>
      <w:tr w:rsidR="008D4D10" w:rsidRPr="008D4D10" w14:paraId="2C32FD9F" w14:textId="77777777" w:rsidTr="008D4D10">
        <w:trPr>
          <w:trHeight w:val="1616"/>
        </w:trPr>
        <w:tc>
          <w:tcPr>
            <w:tcW w:w="1085" w:type="pct"/>
            <w:tcBorders>
              <w:bottom w:val="single" w:sz="4" w:space="0" w:color="000000"/>
            </w:tcBorders>
          </w:tcPr>
          <w:p w14:paraId="3EB65BCD" w14:textId="77777777" w:rsidR="008D4D10" w:rsidRPr="008D4D10" w:rsidRDefault="008D4D10" w:rsidP="008D4D10">
            <w:pPr>
              <w:numPr>
                <w:ilvl w:val="0"/>
                <w:numId w:val="42"/>
              </w:numPr>
              <w:rPr>
                <w:sz w:val="18"/>
                <w:lang w:val="uz-Cyrl-UZ"/>
              </w:rPr>
            </w:pPr>
            <w:r w:rsidRPr="008D4D10">
              <w:rPr>
                <w:sz w:val="18"/>
                <w:lang w:val="uz-Cyrl-UZ"/>
              </w:rPr>
              <w:lastRenderedPageBreak/>
              <w:t>Staff will share their experiences using Digital Technologies in their classrooms with each other and engage in peer support where appropriate.</w:t>
            </w:r>
          </w:p>
        </w:tc>
        <w:tc>
          <w:tcPr>
            <w:tcW w:w="1039" w:type="pct"/>
            <w:tcBorders>
              <w:bottom w:val="single" w:sz="4" w:space="0" w:color="000000"/>
            </w:tcBorders>
          </w:tcPr>
          <w:p w14:paraId="74ECAA00" w14:textId="77777777" w:rsidR="008D4D10" w:rsidRPr="008D4D10" w:rsidRDefault="008D4D10" w:rsidP="008D4D10">
            <w:pPr>
              <w:numPr>
                <w:ilvl w:val="0"/>
                <w:numId w:val="42"/>
              </w:numPr>
              <w:rPr>
                <w:sz w:val="18"/>
                <w:lang w:val="uz-Cyrl-UZ"/>
              </w:rPr>
            </w:pPr>
            <w:r w:rsidRPr="008D4D10">
              <w:rPr>
                <w:sz w:val="18"/>
              </w:rPr>
              <w:t>2020/2021</w:t>
            </w:r>
            <w:r>
              <w:rPr>
                <w:sz w:val="18"/>
              </w:rPr>
              <w:t xml:space="preserve"> – 2021/2022</w:t>
            </w:r>
          </w:p>
        </w:tc>
        <w:tc>
          <w:tcPr>
            <w:tcW w:w="858" w:type="pct"/>
            <w:tcBorders>
              <w:bottom w:val="single" w:sz="4" w:space="0" w:color="000000"/>
            </w:tcBorders>
          </w:tcPr>
          <w:p w14:paraId="3642BCBC" w14:textId="77777777" w:rsidR="008D4D10" w:rsidRPr="008D4D10" w:rsidRDefault="008D4D10" w:rsidP="008D4D10">
            <w:pPr>
              <w:numPr>
                <w:ilvl w:val="0"/>
                <w:numId w:val="42"/>
              </w:numPr>
              <w:rPr>
                <w:sz w:val="18"/>
                <w:lang w:val="uz-Cyrl-UZ"/>
              </w:rPr>
            </w:pPr>
            <w:r w:rsidRPr="008D4D10">
              <w:rPr>
                <w:sz w:val="18"/>
                <w:lang w:val="uz-Cyrl-UZ"/>
              </w:rPr>
              <w:t>All staff and pupils</w:t>
            </w:r>
          </w:p>
        </w:tc>
        <w:tc>
          <w:tcPr>
            <w:tcW w:w="933" w:type="pct"/>
            <w:tcBorders>
              <w:bottom w:val="single" w:sz="4" w:space="0" w:color="000000"/>
            </w:tcBorders>
          </w:tcPr>
          <w:p w14:paraId="394F4027" w14:textId="77777777" w:rsidR="008D4D10" w:rsidRPr="008D4D10" w:rsidRDefault="008D4D10" w:rsidP="008D4D10">
            <w:pPr>
              <w:numPr>
                <w:ilvl w:val="0"/>
                <w:numId w:val="42"/>
              </w:numPr>
              <w:rPr>
                <w:sz w:val="18"/>
                <w:lang w:val="uz-Cyrl-UZ"/>
              </w:rPr>
            </w:pPr>
            <w:r w:rsidRPr="008D4D10">
              <w:rPr>
                <w:sz w:val="18"/>
                <w:lang w:val="uz-Cyrl-UZ"/>
              </w:rPr>
              <w:t>Sharing good practice at whole staff meetings.</w:t>
            </w:r>
          </w:p>
          <w:p w14:paraId="305CF96D" w14:textId="77777777" w:rsidR="008D4D10" w:rsidRPr="008D4D10" w:rsidRDefault="008D4D10" w:rsidP="008D4D10">
            <w:pPr>
              <w:numPr>
                <w:ilvl w:val="0"/>
                <w:numId w:val="42"/>
              </w:numPr>
              <w:rPr>
                <w:sz w:val="18"/>
                <w:lang w:val="uz-Cyrl-UZ"/>
              </w:rPr>
            </w:pPr>
            <w:r w:rsidRPr="008D4D10">
              <w:rPr>
                <w:sz w:val="18"/>
                <w:lang w:val="uz-Cyrl-UZ"/>
              </w:rPr>
              <w:t>Sharing knowledge, expertise and skills informally and collaboratively throughout the school year</w:t>
            </w:r>
          </w:p>
        </w:tc>
        <w:tc>
          <w:tcPr>
            <w:tcW w:w="1085" w:type="pct"/>
            <w:tcBorders>
              <w:bottom w:val="single" w:sz="4" w:space="0" w:color="000000"/>
            </w:tcBorders>
          </w:tcPr>
          <w:p w14:paraId="79D99B98" w14:textId="77777777" w:rsidR="008D4D10" w:rsidRPr="008D4D10" w:rsidRDefault="008D4D10" w:rsidP="008D4D10">
            <w:pPr>
              <w:rPr>
                <w:sz w:val="18"/>
                <w:lang w:val="uz-Cyrl-UZ"/>
              </w:rPr>
            </w:pPr>
          </w:p>
        </w:tc>
      </w:tr>
      <w:tr w:rsidR="008D4D10" w:rsidRPr="008D4D10" w14:paraId="64095898" w14:textId="77777777" w:rsidTr="008D4D10">
        <w:trPr>
          <w:trHeight w:val="640"/>
        </w:trPr>
        <w:tc>
          <w:tcPr>
            <w:tcW w:w="5000" w:type="pct"/>
            <w:gridSpan w:val="5"/>
            <w:shd w:val="clear" w:color="auto" w:fill="3D85C6"/>
          </w:tcPr>
          <w:p w14:paraId="3B3889B7" w14:textId="77777777" w:rsidR="008D4D10" w:rsidRPr="008D4D10" w:rsidRDefault="008D4D10" w:rsidP="008D4D10">
            <w:pPr>
              <w:rPr>
                <w:sz w:val="18"/>
                <w:lang w:val="uz-Cyrl-UZ"/>
              </w:rPr>
            </w:pPr>
            <w:r w:rsidRPr="008D4D10">
              <w:rPr>
                <w:sz w:val="18"/>
                <w:lang w:val="uz-Cyrl-UZ"/>
              </w:rPr>
              <w:t>EVALUATION PROCEDURES:</w:t>
            </w:r>
          </w:p>
          <w:p w14:paraId="0307F9DE" w14:textId="77777777" w:rsidR="008D4D10" w:rsidRPr="008D4D10" w:rsidRDefault="008D4D10" w:rsidP="008D4D10">
            <w:pPr>
              <w:rPr>
                <w:sz w:val="18"/>
                <w:lang w:val="uz-Cyrl-UZ"/>
              </w:rPr>
            </w:pPr>
            <w:r w:rsidRPr="008D4D10">
              <w:rPr>
                <w:sz w:val="18"/>
                <w:lang w:val="uz-Cyrl-UZ"/>
              </w:rPr>
              <w:t>(How are we progressing? Do we need to make adjustments? Have we achieved our targets?)</w:t>
            </w:r>
          </w:p>
        </w:tc>
      </w:tr>
      <w:tr w:rsidR="008D4D10" w:rsidRPr="008D4D10" w14:paraId="14C1FDF8" w14:textId="77777777" w:rsidTr="008D4D10">
        <w:trPr>
          <w:trHeight w:val="1040"/>
        </w:trPr>
        <w:tc>
          <w:tcPr>
            <w:tcW w:w="5000" w:type="pct"/>
            <w:gridSpan w:val="5"/>
          </w:tcPr>
          <w:p w14:paraId="559899BC" w14:textId="77777777" w:rsidR="008D4D10" w:rsidRPr="008D4D10" w:rsidRDefault="008D4D10" w:rsidP="008D4D10">
            <w:pPr>
              <w:rPr>
                <w:sz w:val="18"/>
                <w:lang w:val="uz-Cyrl-UZ"/>
              </w:rPr>
            </w:pPr>
            <w:r w:rsidRPr="008D4D10">
              <w:rPr>
                <w:b/>
                <w:sz w:val="18"/>
                <w:lang w:val="uz-Cyrl-UZ"/>
              </w:rPr>
              <w:t xml:space="preserve">Evaluation Procedures: </w:t>
            </w:r>
            <w:r w:rsidRPr="008D4D10">
              <w:rPr>
                <w:sz w:val="18"/>
                <w:lang w:val="uz-Cyrl-UZ"/>
              </w:rPr>
              <w:t>Feedback at staff meetings, Cuntais Míosula, evidence of pupil work completed using digital technology.</w:t>
            </w:r>
          </w:p>
          <w:p w14:paraId="5A4E9BF5" w14:textId="77777777" w:rsidR="008D4D10" w:rsidRPr="008D4D10" w:rsidRDefault="008D4D10" w:rsidP="008D4D10">
            <w:pPr>
              <w:rPr>
                <w:sz w:val="18"/>
                <w:lang w:val="uz-Cyrl-UZ"/>
              </w:rPr>
            </w:pPr>
          </w:p>
        </w:tc>
      </w:tr>
    </w:tbl>
    <w:p w14:paraId="0B27CAA1" w14:textId="77777777" w:rsidR="00944F0F" w:rsidRPr="00944F0F" w:rsidRDefault="00944F0F" w:rsidP="00944F0F">
      <w:pPr>
        <w:rPr>
          <w:rFonts w:eastAsia="Calibri"/>
          <w:lang w:val="en-GB" w:eastAsia="en-US"/>
        </w:rPr>
      </w:pPr>
    </w:p>
    <w:p w14:paraId="1E62EC15" w14:textId="77777777" w:rsidR="00944F0F" w:rsidRPr="00944F0F" w:rsidRDefault="00944F0F" w:rsidP="00944F0F">
      <w:pPr>
        <w:rPr>
          <w:rFonts w:eastAsia="Calibri"/>
          <w:lang w:val="en-GB" w:eastAsia="en-US"/>
        </w:rPr>
      </w:pPr>
      <w:r w:rsidRPr="00944F0F">
        <w:rPr>
          <w:rFonts w:eastAsia="Calibri"/>
          <w:lang w:val="en-GB" w:eastAsia="en-US"/>
        </w:rPr>
        <w:t xml:space="preserve">This Policy has been made available to school personnel and the Parents’ Association and is readily accessible on the school website at </w:t>
      </w:r>
      <w:hyperlink r:id="rId9" w:history="1">
        <w:r w:rsidRPr="00944F0F">
          <w:rPr>
            <w:rFonts w:eastAsia="Calibri"/>
            <w:color w:val="0000FF"/>
            <w:u w:val="single"/>
            <w:lang w:val="en-GB" w:eastAsia="en-US"/>
          </w:rPr>
          <w:t>www.goreycentral.com</w:t>
        </w:r>
      </w:hyperlink>
      <w:r w:rsidRPr="00944F0F">
        <w:rPr>
          <w:rFonts w:eastAsia="Calibri"/>
          <w:lang w:val="en-GB" w:eastAsia="en-US"/>
        </w:rPr>
        <w:t xml:space="preserve"> or in paper format at parental request.  A copy of this policy will also be made available to the Department and the patron if requested.</w:t>
      </w:r>
    </w:p>
    <w:p w14:paraId="5407B27A" w14:textId="77777777" w:rsidR="00944F0F" w:rsidRPr="00944F0F" w:rsidRDefault="00944F0F" w:rsidP="00944F0F">
      <w:pPr>
        <w:rPr>
          <w:rFonts w:eastAsia="Calibri"/>
          <w:lang w:val="en-GB" w:eastAsia="en-US"/>
        </w:rPr>
      </w:pPr>
    </w:p>
    <w:p w14:paraId="4656CBC9" w14:textId="77777777" w:rsidR="00944F0F" w:rsidRPr="00944F0F" w:rsidRDefault="00944F0F" w:rsidP="00944F0F">
      <w:pPr>
        <w:rPr>
          <w:rFonts w:eastAsia="Calibri"/>
          <w:b/>
          <w:lang w:val="en-GB" w:eastAsia="en-US"/>
        </w:rPr>
      </w:pPr>
    </w:p>
    <w:p w14:paraId="0AD4B337" w14:textId="77777777" w:rsidR="00944F0F" w:rsidRPr="00944F0F" w:rsidRDefault="00944F0F" w:rsidP="00944F0F">
      <w:pPr>
        <w:rPr>
          <w:rFonts w:eastAsia="Calibri"/>
          <w:b/>
          <w:lang w:val="en-GB" w:eastAsia="en-US"/>
        </w:rPr>
      </w:pPr>
    </w:p>
    <w:p w14:paraId="1F45D761" w14:textId="5ADF2029" w:rsidR="00944F0F" w:rsidRPr="00604AD2" w:rsidRDefault="00944F0F" w:rsidP="00944F0F">
      <w:pPr>
        <w:pStyle w:val="Heading1"/>
        <w:rPr>
          <w:rFonts w:eastAsia="Calibri"/>
          <w:lang w:val="en-GB" w:eastAsia="en-US"/>
        </w:rPr>
      </w:pPr>
      <w:r w:rsidRPr="00604AD2">
        <w:rPr>
          <w:rFonts w:eastAsia="Calibri"/>
          <w:lang w:val="en-GB" w:eastAsia="en-US"/>
        </w:rPr>
        <w:t xml:space="preserve">Ratification and Communication </w:t>
      </w:r>
    </w:p>
    <w:p w14:paraId="55646008" w14:textId="77777777" w:rsidR="00944F0F" w:rsidRDefault="00944F0F" w:rsidP="00944F0F">
      <w:pPr>
        <w:suppressAutoHyphens/>
        <w:autoSpaceDN w:val="0"/>
        <w:ind w:left="-142"/>
        <w:textAlignment w:val="baseline"/>
        <w:rPr>
          <w:rFonts w:eastAsia="Calibri"/>
          <w:lang w:val="en-GB" w:eastAsia="en-US"/>
        </w:rPr>
      </w:pPr>
    </w:p>
    <w:p w14:paraId="539E1040" w14:textId="77777777" w:rsidR="00944F0F" w:rsidRDefault="00944F0F" w:rsidP="00944F0F">
      <w:pPr>
        <w:suppressAutoHyphens/>
        <w:autoSpaceDN w:val="0"/>
        <w:ind w:left="-142"/>
        <w:textAlignment w:val="baseline"/>
        <w:rPr>
          <w:rFonts w:eastAsia="Calibri"/>
          <w:color w:val="000000"/>
          <w:lang w:val="en-GB" w:eastAsia="en-US"/>
        </w:rPr>
      </w:pPr>
      <w:r w:rsidRPr="002B5528">
        <w:rPr>
          <w:rFonts w:eastAsia="Calibri"/>
          <w:lang w:val="en-GB" w:eastAsia="en-US"/>
        </w:rPr>
        <w:t xml:space="preserve">This policy was adopted by the Board of Management </w:t>
      </w:r>
      <w:r>
        <w:rPr>
          <w:rFonts w:eastAsia="Calibri"/>
          <w:lang w:val="en-GB" w:eastAsia="en-US"/>
        </w:rPr>
        <w:t>September</w:t>
      </w:r>
      <w:r>
        <w:rPr>
          <w:rFonts w:eastAsia="Calibri"/>
          <w:lang w:val="en-GB" w:eastAsia="en-US"/>
        </w:rPr>
        <w:t xml:space="preserve"> 202</w:t>
      </w:r>
      <w:r>
        <w:rPr>
          <w:rFonts w:eastAsia="Calibri"/>
          <w:lang w:val="en-GB" w:eastAsia="en-US"/>
        </w:rPr>
        <w:t>1</w:t>
      </w:r>
      <w:r w:rsidRPr="00B25BD6">
        <w:rPr>
          <w:rFonts w:eastAsia="Calibri"/>
          <w:color w:val="000000"/>
          <w:lang w:val="en-GB" w:eastAsia="en-US"/>
        </w:rPr>
        <w:t>.</w:t>
      </w:r>
    </w:p>
    <w:p w14:paraId="3528B817" w14:textId="77777777" w:rsidR="00944F0F" w:rsidRDefault="00944F0F" w:rsidP="00944F0F">
      <w:pPr>
        <w:suppressAutoHyphens/>
        <w:autoSpaceDN w:val="0"/>
        <w:ind w:left="-142"/>
        <w:textAlignment w:val="baseline"/>
        <w:rPr>
          <w:rFonts w:eastAsia="Calibri"/>
          <w:color w:val="000000"/>
          <w:lang w:val="en-GB" w:eastAsia="en-US"/>
        </w:rPr>
      </w:pPr>
    </w:p>
    <w:p w14:paraId="72E8C565" w14:textId="44C42E15" w:rsidR="00944F0F" w:rsidRPr="00944F0F" w:rsidRDefault="00944F0F" w:rsidP="00944F0F">
      <w:pPr>
        <w:suppressAutoHyphens/>
        <w:autoSpaceDN w:val="0"/>
        <w:ind w:left="-142"/>
        <w:textAlignment w:val="baseline"/>
        <w:rPr>
          <w:rFonts w:eastAsia="Calibri"/>
          <w:color w:val="000000"/>
          <w:lang w:val="en-GB" w:eastAsia="en-US"/>
        </w:rPr>
      </w:pPr>
      <w:r w:rsidRPr="00944F0F">
        <w:rPr>
          <w:rFonts w:eastAsia="Calibri"/>
          <w:lang w:val="en-GB" w:eastAsia="en-US"/>
        </w:rPr>
        <w:t xml:space="preserve">This Policy has been made available to school personnel and the Parents’ Association and is readily accessible on the school website at </w:t>
      </w:r>
      <w:hyperlink r:id="rId10" w:history="1">
        <w:r w:rsidRPr="00944F0F">
          <w:rPr>
            <w:rFonts w:eastAsia="Calibri"/>
            <w:color w:val="0000FF"/>
            <w:u w:val="single"/>
            <w:lang w:val="en-GB" w:eastAsia="en-US"/>
          </w:rPr>
          <w:t>www.goreycentral.com</w:t>
        </w:r>
      </w:hyperlink>
      <w:r w:rsidRPr="00944F0F">
        <w:rPr>
          <w:rFonts w:eastAsia="Calibri"/>
          <w:lang w:val="en-GB" w:eastAsia="en-US"/>
        </w:rPr>
        <w:t xml:space="preserve"> or in paper format at parental request.  A copy of this policy will also be made available to the Department and the patron if requested.</w:t>
      </w:r>
    </w:p>
    <w:p w14:paraId="1564900A" w14:textId="77777777" w:rsidR="00944F0F" w:rsidRPr="002B5528" w:rsidRDefault="00944F0F" w:rsidP="00944F0F">
      <w:pPr>
        <w:suppressAutoHyphens/>
        <w:autoSpaceDN w:val="0"/>
        <w:textAlignment w:val="baseline"/>
        <w:rPr>
          <w:rFonts w:eastAsia="Calibri"/>
          <w:u w:val="single"/>
          <w:lang w:val="en-GB" w:eastAsia="en-US"/>
        </w:rPr>
      </w:pPr>
    </w:p>
    <w:p w14:paraId="4DF69A43" w14:textId="77777777" w:rsidR="00944F0F" w:rsidRPr="002B5528" w:rsidRDefault="00944F0F" w:rsidP="00944F0F">
      <w:pPr>
        <w:suppressAutoHyphens/>
        <w:autoSpaceDN w:val="0"/>
        <w:textAlignment w:val="baseline"/>
        <w:rPr>
          <w:rFonts w:eastAsia="Calibri"/>
          <w:lang w:val="en-GB" w:eastAsia="en-US"/>
        </w:rPr>
      </w:pPr>
      <w:bookmarkStart w:id="6" w:name="_GoBack"/>
      <w:bookmarkEnd w:id="6"/>
    </w:p>
    <w:p w14:paraId="0888D2E3" w14:textId="77777777" w:rsidR="00944F0F" w:rsidRPr="002B5528" w:rsidRDefault="00944F0F" w:rsidP="00944F0F">
      <w:pPr>
        <w:suppressAutoHyphens/>
        <w:autoSpaceDN w:val="0"/>
        <w:textAlignment w:val="baseline"/>
        <w:rPr>
          <w:rFonts w:eastAsia="Calibri"/>
          <w:lang w:val="en-GB" w:eastAsia="en-US"/>
        </w:rPr>
      </w:pPr>
    </w:p>
    <w:p w14:paraId="040EFA14" w14:textId="77777777" w:rsidR="00944F0F" w:rsidRPr="002B5528" w:rsidRDefault="00944F0F" w:rsidP="00944F0F">
      <w:pPr>
        <w:suppressAutoHyphens/>
        <w:autoSpaceDN w:val="0"/>
        <w:textAlignment w:val="baseline"/>
        <w:rPr>
          <w:rFonts w:eastAsia="Calibri"/>
          <w:lang w:val="en-GB" w:eastAsia="en-US"/>
        </w:rPr>
      </w:pPr>
      <w:r w:rsidRPr="002B5528">
        <w:rPr>
          <w:rFonts w:eastAsia="Calibri"/>
          <w:lang w:val="en-GB" w:eastAsia="en-US"/>
        </w:rPr>
        <w:t xml:space="preserve">Signed: ___________________________        Signed: _______________________ </w:t>
      </w:r>
    </w:p>
    <w:p w14:paraId="4D9C79CD" w14:textId="77777777" w:rsidR="00944F0F" w:rsidRPr="002B5528" w:rsidRDefault="00944F0F" w:rsidP="00944F0F">
      <w:pPr>
        <w:suppressAutoHyphens/>
        <w:autoSpaceDN w:val="0"/>
        <w:textAlignment w:val="baseline"/>
        <w:rPr>
          <w:rFonts w:eastAsia="Calibri"/>
          <w:lang w:val="en-GB" w:eastAsia="en-US"/>
        </w:rPr>
      </w:pPr>
      <w:r w:rsidRPr="002B5528">
        <w:rPr>
          <w:rFonts w:eastAsia="Calibri"/>
          <w:lang w:val="en-GB" w:eastAsia="en-US"/>
        </w:rPr>
        <w:t xml:space="preserve">        (Chairperson of Board of </w:t>
      </w:r>
      <w:proofErr w:type="gramStart"/>
      <w:r w:rsidRPr="002B5528">
        <w:rPr>
          <w:rFonts w:eastAsia="Calibri"/>
          <w:lang w:val="en-GB" w:eastAsia="en-US"/>
        </w:rPr>
        <w:t xml:space="preserve">Management)   </w:t>
      </w:r>
      <w:proofErr w:type="gramEnd"/>
      <w:r w:rsidRPr="002B5528">
        <w:rPr>
          <w:rFonts w:eastAsia="Calibri"/>
          <w:lang w:val="en-GB" w:eastAsia="en-US"/>
        </w:rPr>
        <w:t xml:space="preserve">                    (Principal) </w:t>
      </w:r>
    </w:p>
    <w:p w14:paraId="06F99195" w14:textId="77777777" w:rsidR="00944F0F" w:rsidRPr="002B5528" w:rsidRDefault="00944F0F" w:rsidP="00944F0F">
      <w:pPr>
        <w:suppressAutoHyphens/>
        <w:autoSpaceDN w:val="0"/>
        <w:textAlignment w:val="baseline"/>
        <w:rPr>
          <w:rFonts w:eastAsia="Calibri"/>
          <w:lang w:val="en-GB" w:eastAsia="en-US"/>
        </w:rPr>
      </w:pPr>
    </w:p>
    <w:p w14:paraId="2F52A805" w14:textId="77777777" w:rsidR="00944F0F" w:rsidRPr="002B5528" w:rsidRDefault="00944F0F" w:rsidP="00944F0F">
      <w:pPr>
        <w:suppressAutoHyphens/>
        <w:autoSpaceDN w:val="0"/>
        <w:textAlignment w:val="baseline"/>
        <w:rPr>
          <w:rFonts w:eastAsia="Calibri"/>
          <w:lang w:val="en-GB" w:eastAsia="en-US"/>
        </w:rPr>
      </w:pPr>
      <w:r w:rsidRPr="002B5528">
        <w:rPr>
          <w:rFonts w:eastAsia="Calibri"/>
          <w:lang w:val="en-GB" w:eastAsia="en-US"/>
        </w:rPr>
        <w:t xml:space="preserve"> </w:t>
      </w:r>
    </w:p>
    <w:p w14:paraId="110485B6" w14:textId="77777777" w:rsidR="00944F0F" w:rsidRPr="002B5528" w:rsidRDefault="00944F0F" w:rsidP="00944F0F">
      <w:pPr>
        <w:suppressAutoHyphens/>
        <w:autoSpaceDN w:val="0"/>
        <w:textAlignment w:val="baseline"/>
        <w:rPr>
          <w:rFonts w:eastAsia="Calibri"/>
          <w:lang w:val="en-GB" w:eastAsia="en-US"/>
        </w:rPr>
      </w:pPr>
      <w:r w:rsidRPr="002B5528">
        <w:rPr>
          <w:rFonts w:eastAsia="Calibri"/>
          <w:lang w:val="en-GB" w:eastAsia="en-US"/>
        </w:rPr>
        <w:t>Date: __________________________             Date: _________________________</w:t>
      </w:r>
    </w:p>
    <w:p w14:paraId="758A4BF0" w14:textId="77777777" w:rsidR="00944F0F" w:rsidRPr="002B5528" w:rsidRDefault="00944F0F" w:rsidP="00944F0F">
      <w:pPr>
        <w:suppressAutoHyphens/>
        <w:autoSpaceDN w:val="0"/>
        <w:textAlignment w:val="baseline"/>
        <w:rPr>
          <w:rFonts w:eastAsia="Calibri"/>
          <w:lang w:val="en-GB" w:eastAsia="en-US"/>
        </w:rPr>
      </w:pPr>
      <w:r w:rsidRPr="002B5528">
        <w:rPr>
          <w:rFonts w:eastAsia="Calibri"/>
          <w:lang w:val="en-GB" w:eastAsia="en-US"/>
        </w:rPr>
        <w:t xml:space="preserve"> </w:t>
      </w:r>
    </w:p>
    <w:p w14:paraId="1CEC0C9D" w14:textId="77777777" w:rsidR="00944F0F" w:rsidRPr="00944F0F" w:rsidRDefault="00944F0F" w:rsidP="00944F0F">
      <w:pPr>
        <w:rPr>
          <w:rFonts w:eastAsia="Calibri"/>
          <w:b/>
          <w:lang w:val="en-GB" w:eastAsia="en-US"/>
        </w:rPr>
      </w:pPr>
    </w:p>
    <w:p w14:paraId="26ACAF64" w14:textId="77777777" w:rsidR="00944F0F" w:rsidRPr="00944F0F" w:rsidRDefault="00944F0F" w:rsidP="00944F0F">
      <w:pPr>
        <w:rPr>
          <w:rFonts w:eastAsia="Calibri"/>
          <w:b/>
          <w:lang w:val="en-GB" w:eastAsia="en-US"/>
        </w:rPr>
      </w:pPr>
    </w:p>
    <w:p w14:paraId="49D14653" w14:textId="77777777" w:rsidR="00944F0F" w:rsidRPr="00944F0F" w:rsidRDefault="00944F0F" w:rsidP="00944F0F">
      <w:pPr>
        <w:rPr>
          <w:rFonts w:eastAsia="Calibri"/>
          <w:b/>
          <w:lang w:val="en-GB" w:eastAsia="en-US"/>
        </w:rPr>
      </w:pPr>
    </w:p>
    <w:p w14:paraId="7C83C46D" w14:textId="77777777" w:rsidR="00944F0F" w:rsidRPr="00944F0F" w:rsidRDefault="00944F0F" w:rsidP="00944F0F">
      <w:pPr>
        <w:rPr>
          <w:rFonts w:eastAsia="Calibri"/>
          <w:b/>
          <w:lang w:val="en-GB" w:eastAsia="en-US"/>
        </w:rPr>
      </w:pPr>
    </w:p>
    <w:p w14:paraId="08F846B4" w14:textId="77777777" w:rsidR="00944F0F" w:rsidRPr="008D4D10" w:rsidRDefault="00944F0F" w:rsidP="008D4D10">
      <w:pPr>
        <w:rPr>
          <w:b/>
          <w:lang w:val="uz-Cyrl-UZ"/>
        </w:rPr>
      </w:pPr>
    </w:p>
    <w:sectPr w:rsidR="00944F0F" w:rsidRPr="008D4D10" w:rsidSect="008D4D10">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58EF1" w14:textId="77777777" w:rsidR="00F633CA" w:rsidRDefault="00F633CA" w:rsidP="00C933F3">
      <w:r>
        <w:separator/>
      </w:r>
    </w:p>
  </w:endnote>
  <w:endnote w:type="continuationSeparator" w:id="0">
    <w:p w14:paraId="603F1CBA" w14:textId="77777777" w:rsidR="00F633CA" w:rsidRDefault="00F633CA" w:rsidP="00C9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2977B" w14:textId="2ED23049" w:rsidR="00286F4B" w:rsidRDefault="00286F4B">
    <w:pPr>
      <w:pStyle w:val="Footer"/>
      <w:jc w:val="right"/>
    </w:pPr>
    <w:r>
      <w:fldChar w:fldCharType="begin"/>
    </w:r>
    <w:r>
      <w:instrText xml:space="preserve"> PAGE   \* MERGEFORMAT </w:instrText>
    </w:r>
    <w:r>
      <w:fldChar w:fldCharType="separate"/>
    </w:r>
    <w:r w:rsidR="00944F0F">
      <w:rPr>
        <w:noProof/>
      </w:rPr>
      <w:t>8</w:t>
    </w:r>
    <w:r>
      <w:rPr>
        <w:noProof/>
      </w:rPr>
      <w:fldChar w:fldCharType="end"/>
    </w:r>
  </w:p>
  <w:p w14:paraId="5809FAC3" w14:textId="77777777" w:rsidR="00286F4B" w:rsidRDefault="00286F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282C0" w14:textId="77777777" w:rsidR="00F633CA" w:rsidRDefault="00F633CA" w:rsidP="00C933F3">
      <w:r>
        <w:separator/>
      </w:r>
    </w:p>
  </w:footnote>
  <w:footnote w:type="continuationSeparator" w:id="0">
    <w:p w14:paraId="51565C1B" w14:textId="77777777" w:rsidR="00F633CA" w:rsidRDefault="00F633CA" w:rsidP="00C933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F299" w14:textId="77777777" w:rsidR="00286F4B" w:rsidRDefault="00286F4B" w:rsidP="00974ECA">
    <w:pPr>
      <w:pStyle w:val="Header"/>
      <w:tabs>
        <w:tab w:val="clear" w:pos="4513"/>
        <w:tab w:val="clear" w:pos="9026"/>
        <w:tab w:val="center" w:pos="4153"/>
        <w:tab w:val="right" w:pos="8306"/>
      </w:tabs>
    </w:pPr>
    <w:r>
      <w:rPr>
        <w:i/>
        <w:sz w:val="14"/>
        <w:szCs w:val="14"/>
      </w:rPr>
      <w:t xml:space="preserve">Gorey Central School </w:t>
    </w:r>
    <w:r w:rsidRPr="00974ECA">
      <w:rPr>
        <w:i/>
        <w:sz w:val="14"/>
        <w:szCs w:val="14"/>
      </w:rPr>
      <w:tab/>
    </w:r>
    <w:r w:rsidR="003C0904">
      <w:rPr>
        <w:i/>
        <w:sz w:val="14"/>
        <w:szCs w:val="14"/>
      </w:rPr>
      <w:t xml:space="preserve">Digital Learning Plan </w:t>
    </w:r>
    <w:r>
      <w:rPr>
        <w:i/>
        <w:sz w:val="14"/>
        <w:szCs w:val="14"/>
      </w:rPr>
      <w:t xml:space="preserve">Policy </w:t>
    </w:r>
    <w:r>
      <w:rPr>
        <w:i/>
        <w:sz w:val="14"/>
        <w:szCs w:val="14"/>
      </w:rPr>
      <w:tab/>
      <w:t>Roll No 19419s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54AD"/>
    <w:multiLevelType w:val="hybridMultilevel"/>
    <w:tmpl w:val="6E900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C46AC0"/>
    <w:multiLevelType w:val="multilevel"/>
    <w:tmpl w:val="14A8F6A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FF85651"/>
    <w:multiLevelType w:val="hybridMultilevel"/>
    <w:tmpl w:val="F37210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11807AE"/>
    <w:multiLevelType w:val="multilevel"/>
    <w:tmpl w:val="8838746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12D0B9E"/>
    <w:multiLevelType w:val="hybridMultilevel"/>
    <w:tmpl w:val="9C8E9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404C42"/>
    <w:multiLevelType w:val="multilevel"/>
    <w:tmpl w:val="6400CE4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66B3630"/>
    <w:multiLevelType w:val="multilevel"/>
    <w:tmpl w:val="3506792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1CC979D6"/>
    <w:multiLevelType w:val="hybridMultilevel"/>
    <w:tmpl w:val="D2605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30686"/>
    <w:multiLevelType w:val="hybridMultilevel"/>
    <w:tmpl w:val="0486D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361EC"/>
    <w:multiLevelType w:val="hybridMultilevel"/>
    <w:tmpl w:val="EBB63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574B6"/>
    <w:multiLevelType w:val="hybridMultilevel"/>
    <w:tmpl w:val="6DC8E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AF513E"/>
    <w:multiLevelType w:val="hybridMultilevel"/>
    <w:tmpl w:val="5896FA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34A16"/>
    <w:multiLevelType w:val="multilevel"/>
    <w:tmpl w:val="FCC263D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3F30B6"/>
    <w:multiLevelType w:val="hybridMultilevel"/>
    <w:tmpl w:val="DB328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DF6728"/>
    <w:multiLevelType w:val="hybridMultilevel"/>
    <w:tmpl w:val="92F2C3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260F3"/>
    <w:multiLevelType w:val="multilevel"/>
    <w:tmpl w:val="450C588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1E850B9"/>
    <w:multiLevelType w:val="hybridMultilevel"/>
    <w:tmpl w:val="DA14ED36"/>
    <w:lvl w:ilvl="0" w:tplc="04090001">
      <w:start w:val="1"/>
      <w:numFmt w:val="bullet"/>
      <w:lvlText w:val=""/>
      <w:lvlJc w:val="left"/>
      <w:pPr>
        <w:ind w:left="360" w:hanging="360"/>
      </w:pPr>
      <w:rPr>
        <w:rFonts w:ascii="Symbol" w:hAnsi="Symbol" w:hint="default"/>
      </w:rPr>
    </w:lvl>
    <w:lvl w:ilvl="1" w:tplc="F4DADE96">
      <w:start w:val="1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3028A9"/>
    <w:multiLevelType w:val="hybridMultilevel"/>
    <w:tmpl w:val="1F02D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E85C65"/>
    <w:multiLevelType w:val="hybridMultilevel"/>
    <w:tmpl w:val="D6C043D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4A12F2"/>
    <w:multiLevelType w:val="multilevel"/>
    <w:tmpl w:val="21345084"/>
    <w:lvl w:ilvl="0">
      <w:start w:val="13"/>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0037612"/>
    <w:multiLevelType w:val="hybridMultilevel"/>
    <w:tmpl w:val="DCAC6426"/>
    <w:lvl w:ilvl="0" w:tplc="1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DD6787"/>
    <w:multiLevelType w:val="hybridMultilevel"/>
    <w:tmpl w:val="9904AA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6852452"/>
    <w:multiLevelType w:val="hybridMultilevel"/>
    <w:tmpl w:val="0E32DA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93DC5"/>
    <w:multiLevelType w:val="multilevel"/>
    <w:tmpl w:val="C9D235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1E2402"/>
    <w:multiLevelType w:val="multilevel"/>
    <w:tmpl w:val="1FA6836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53B20BF3"/>
    <w:multiLevelType w:val="hybridMultilevel"/>
    <w:tmpl w:val="A3489A36"/>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57F05551"/>
    <w:multiLevelType w:val="hybridMultilevel"/>
    <w:tmpl w:val="86840F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8266A12"/>
    <w:multiLevelType w:val="hybridMultilevel"/>
    <w:tmpl w:val="FE5245A2"/>
    <w:lvl w:ilvl="0" w:tplc="1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842C2D"/>
    <w:multiLevelType w:val="hybridMultilevel"/>
    <w:tmpl w:val="E8F45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9C17E7"/>
    <w:multiLevelType w:val="hybridMultilevel"/>
    <w:tmpl w:val="5CF22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9E5554"/>
    <w:multiLevelType w:val="multilevel"/>
    <w:tmpl w:val="82600726"/>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59556B6"/>
    <w:multiLevelType w:val="hybridMultilevel"/>
    <w:tmpl w:val="E356F7BC"/>
    <w:lvl w:ilvl="0" w:tplc="6762A3A8">
      <w:start w:val="1"/>
      <w:numFmt w:val="lowerLetter"/>
      <w:lvlText w:val="(%1)"/>
      <w:lvlJc w:val="left"/>
      <w:pPr>
        <w:ind w:left="675" w:hanging="375"/>
      </w:pPr>
      <w:rPr>
        <w:rFonts w:cs="Times New Roman" w:hint="default"/>
      </w:rPr>
    </w:lvl>
    <w:lvl w:ilvl="1" w:tplc="18090019" w:tentative="1">
      <w:start w:val="1"/>
      <w:numFmt w:val="lowerLetter"/>
      <w:lvlText w:val="%2."/>
      <w:lvlJc w:val="left"/>
      <w:pPr>
        <w:ind w:left="1380" w:hanging="360"/>
      </w:pPr>
      <w:rPr>
        <w:rFonts w:cs="Times New Roman"/>
      </w:rPr>
    </w:lvl>
    <w:lvl w:ilvl="2" w:tplc="1809001B" w:tentative="1">
      <w:start w:val="1"/>
      <w:numFmt w:val="lowerRoman"/>
      <w:lvlText w:val="%3."/>
      <w:lvlJc w:val="right"/>
      <w:pPr>
        <w:ind w:left="2100" w:hanging="180"/>
      </w:pPr>
      <w:rPr>
        <w:rFonts w:cs="Times New Roman"/>
      </w:rPr>
    </w:lvl>
    <w:lvl w:ilvl="3" w:tplc="1809000F" w:tentative="1">
      <w:start w:val="1"/>
      <w:numFmt w:val="decimal"/>
      <w:lvlText w:val="%4."/>
      <w:lvlJc w:val="left"/>
      <w:pPr>
        <w:ind w:left="2820" w:hanging="360"/>
      </w:pPr>
      <w:rPr>
        <w:rFonts w:cs="Times New Roman"/>
      </w:rPr>
    </w:lvl>
    <w:lvl w:ilvl="4" w:tplc="18090019" w:tentative="1">
      <w:start w:val="1"/>
      <w:numFmt w:val="lowerLetter"/>
      <w:lvlText w:val="%5."/>
      <w:lvlJc w:val="left"/>
      <w:pPr>
        <w:ind w:left="3540" w:hanging="360"/>
      </w:pPr>
      <w:rPr>
        <w:rFonts w:cs="Times New Roman"/>
      </w:rPr>
    </w:lvl>
    <w:lvl w:ilvl="5" w:tplc="1809001B" w:tentative="1">
      <w:start w:val="1"/>
      <w:numFmt w:val="lowerRoman"/>
      <w:lvlText w:val="%6."/>
      <w:lvlJc w:val="right"/>
      <w:pPr>
        <w:ind w:left="4260" w:hanging="180"/>
      </w:pPr>
      <w:rPr>
        <w:rFonts w:cs="Times New Roman"/>
      </w:rPr>
    </w:lvl>
    <w:lvl w:ilvl="6" w:tplc="1809000F" w:tentative="1">
      <w:start w:val="1"/>
      <w:numFmt w:val="decimal"/>
      <w:lvlText w:val="%7."/>
      <w:lvlJc w:val="left"/>
      <w:pPr>
        <w:ind w:left="4980" w:hanging="360"/>
      </w:pPr>
      <w:rPr>
        <w:rFonts w:cs="Times New Roman"/>
      </w:rPr>
    </w:lvl>
    <w:lvl w:ilvl="7" w:tplc="18090019" w:tentative="1">
      <w:start w:val="1"/>
      <w:numFmt w:val="lowerLetter"/>
      <w:lvlText w:val="%8."/>
      <w:lvlJc w:val="left"/>
      <w:pPr>
        <w:ind w:left="5700" w:hanging="360"/>
      </w:pPr>
      <w:rPr>
        <w:rFonts w:cs="Times New Roman"/>
      </w:rPr>
    </w:lvl>
    <w:lvl w:ilvl="8" w:tplc="1809001B" w:tentative="1">
      <w:start w:val="1"/>
      <w:numFmt w:val="lowerRoman"/>
      <w:lvlText w:val="%9."/>
      <w:lvlJc w:val="right"/>
      <w:pPr>
        <w:ind w:left="6420" w:hanging="180"/>
      </w:pPr>
      <w:rPr>
        <w:rFonts w:cs="Times New Roman"/>
      </w:rPr>
    </w:lvl>
  </w:abstractNum>
  <w:abstractNum w:abstractNumId="32" w15:restartNumberingAfterBreak="0">
    <w:nsid w:val="65D01FEF"/>
    <w:multiLevelType w:val="hybridMultilevel"/>
    <w:tmpl w:val="B5C0F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7B71D64"/>
    <w:multiLevelType w:val="multilevel"/>
    <w:tmpl w:val="6CC2D17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689158DB"/>
    <w:multiLevelType w:val="hybridMultilevel"/>
    <w:tmpl w:val="2EEEA4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B4C31"/>
    <w:multiLevelType w:val="hybridMultilevel"/>
    <w:tmpl w:val="744CF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500C0D"/>
    <w:multiLevelType w:val="hybridMultilevel"/>
    <w:tmpl w:val="F55A08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B9444F"/>
    <w:multiLevelType w:val="multilevel"/>
    <w:tmpl w:val="80CCB32A"/>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8" w15:restartNumberingAfterBreak="0">
    <w:nsid w:val="723D54E7"/>
    <w:multiLevelType w:val="multilevel"/>
    <w:tmpl w:val="F47846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4A36B9A"/>
    <w:multiLevelType w:val="hybridMultilevel"/>
    <w:tmpl w:val="6ED2EE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7035F6"/>
    <w:multiLevelType w:val="multilevel"/>
    <w:tmpl w:val="DFAEB1B0"/>
    <w:lvl w:ilvl="0">
      <w:start w:val="14"/>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CE07457"/>
    <w:multiLevelType w:val="multilevel"/>
    <w:tmpl w:val="0528144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25"/>
  </w:num>
  <w:num w:numId="2">
    <w:abstractNumId w:val="28"/>
  </w:num>
  <w:num w:numId="3">
    <w:abstractNumId w:val="13"/>
  </w:num>
  <w:num w:numId="4">
    <w:abstractNumId w:val="35"/>
  </w:num>
  <w:num w:numId="5">
    <w:abstractNumId w:val="34"/>
  </w:num>
  <w:num w:numId="6">
    <w:abstractNumId w:val="11"/>
  </w:num>
  <w:num w:numId="7">
    <w:abstractNumId w:val="39"/>
  </w:num>
  <w:num w:numId="8">
    <w:abstractNumId w:val="22"/>
  </w:num>
  <w:num w:numId="9">
    <w:abstractNumId w:val="14"/>
  </w:num>
  <w:num w:numId="10">
    <w:abstractNumId w:val="7"/>
  </w:num>
  <w:num w:numId="11">
    <w:abstractNumId w:val="29"/>
  </w:num>
  <w:num w:numId="12">
    <w:abstractNumId w:val="10"/>
  </w:num>
  <w:num w:numId="13">
    <w:abstractNumId w:val="36"/>
  </w:num>
  <w:num w:numId="14">
    <w:abstractNumId w:val="31"/>
  </w:num>
  <w:num w:numId="15">
    <w:abstractNumId w:val="12"/>
  </w:num>
  <w:num w:numId="16">
    <w:abstractNumId w:val="15"/>
  </w:num>
  <w:num w:numId="17">
    <w:abstractNumId w:val="17"/>
  </w:num>
  <w:num w:numId="18">
    <w:abstractNumId w:val="30"/>
  </w:num>
  <w:num w:numId="19">
    <w:abstractNumId w:val="19"/>
  </w:num>
  <w:num w:numId="20">
    <w:abstractNumId w:val="38"/>
  </w:num>
  <w:num w:numId="21">
    <w:abstractNumId w:val="37"/>
  </w:num>
  <w:num w:numId="22">
    <w:abstractNumId w:val="40"/>
  </w:num>
  <w:num w:numId="23">
    <w:abstractNumId w:val="21"/>
  </w:num>
  <w:num w:numId="24">
    <w:abstractNumId w:val="23"/>
  </w:num>
  <w:num w:numId="25">
    <w:abstractNumId w:val="0"/>
  </w:num>
  <w:num w:numId="26">
    <w:abstractNumId w:val="32"/>
  </w:num>
  <w:num w:numId="27">
    <w:abstractNumId w:val="9"/>
  </w:num>
  <w:num w:numId="28">
    <w:abstractNumId w:val="8"/>
  </w:num>
  <w:num w:numId="29">
    <w:abstractNumId w:val="6"/>
  </w:num>
  <w:num w:numId="30">
    <w:abstractNumId w:val="16"/>
  </w:num>
  <w:num w:numId="31">
    <w:abstractNumId w:val="26"/>
  </w:num>
  <w:num w:numId="32">
    <w:abstractNumId w:val="4"/>
  </w:num>
  <w:num w:numId="33">
    <w:abstractNumId w:val="2"/>
  </w:num>
  <w:num w:numId="34">
    <w:abstractNumId w:val="18"/>
  </w:num>
  <w:num w:numId="35">
    <w:abstractNumId w:val="20"/>
  </w:num>
  <w:num w:numId="36">
    <w:abstractNumId w:val="27"/>
  </w:num>
  <w:num w:numId="37">
    <w:abstractNumId w:val="1"/>
  </w:num>
  <w:num w:numId="38">
    <w:abstractNumId w:val="33"/>
  </w:num>
  <w:num w:numId="39">
    <w:abstractNumId w:val="5"/>
  </w:num>
  <w:num w:numId="40">
    <w:abstractNumId w:val="41"/>
  </w:num>
  <w:num w:numId="41">
    <w:abstractNumId w:val="24"/>
  </w:num>
  <w:num w:numId="4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98"/>
    <w:rsid w:val="0001382F"/>
    <w:rsid w:val="00025C7F"/>
    <w:rsid w:val="000542E4"/>
    <w:rsid w:val="00061375"/>
    <w:rsid w:val="00066CA8"/>
    <w:rsid w:val="0009093D"/>
    <w:rsid w:val="00092A83"/>
    <w:rsid w:val="000946BD"/>
    <w:rsid w:val="000A45B5"/>
    <w:rsid w:val="000C6254"/>
    <w:rsid w:val="000E3686"/>
    <w:rsid w:val="000F13C8"/>
    <w:rsid w:val="000F50C7"/>
    <w:rsid w:val="000F6FCD"/>
    <w:rsid w:val="001002B9"/>
    <w:rsid w:val="00105955"/>
    <w:rsid w:val="00115CFC"/>
    <w:rsid w:val="001176A6"/>
    <w:rsid w:val="00132BC8"/>
    <w:rsid w:val="00170305"/>
    <w:rsid w:val="0017274F"/>
    <w:rsid w:val="0019737C"/>
    <w:rsid w:val="001B28AB"/>
    <w:rsid w:val="001C0E6C"/>
    <w:rsid w:val="001F38AB"/>
    <w:rsid w:val="001F77F8"/>
    <w:rsid w:val="0023488B"/>
    <w:rsid w:val="00237F29"/>
    <w:rsid w:val="0026540A"/>
    <w:rsid w:val="00271063"/>
    <w:rsid w:val="00286F4B"/>
    <w:rsid w:val="00295738"/>
    <w:rsid w:val="002A280C"/>
    <w:rsid w:val="002A686F"/>
    <w:rsid w:val="002A75E6"/>
    <w:rsid w:val="002D0B8B"/>
    <w:rsid w:val="002F3AAF"/>
    <w:rsid w:val="00304FB7"/>
    <w:rsid w:val="00347C55"/>
    <w:rsid w:val="00366B18"/>
    <w:rsid w:val="00391760"/>
    <w:rsid w:val="003924F0"/>
    <w:rsid w:val="003976AD"/>
    <w:rsid w:val="00397C18"/>
    <w:rsid w:val="003A3BD0"/>
    <w:rsid w:val="003C0904"/>
    <w:rsid w:val="003C48B4"/>
    <w:rsid w:val="003C514A"/>
    <w:rsid w:val="003C5C1D"/>
    <w:rsid w:val="003E5E34"/>
    <w:rsid w:val="00403A48"/>
    <w:rsid w:val="0042089D"/>
    <w:rsid w:val="00443094"/>
    <w:rsid w:val="004461D4"/>
    <w:rsid w:val="0044778C"/>
    <w:rsid w:val="00450C48"/>
    <w:rsid w:val="00454271"/>
    <w:rsid w:val="00481D7F"/>
    <w:rsid w:val="00482FA3"/>
    <w:rsid w:val="004A0985"/>
    <w:rsid w:val="004C5F33"/>
    <w:rsid w:val="004D4B99"/>
    <w:rsid w:val="00502DCD"/>
    <w:rsid w:val="00512967"/>
    <w:rsid w:val="00515028"/>
    <w:rsid w:val="00525C39"/>
    <w:rsid w:val="0053640D"/>
    <w:rsid w:val="00552344"/>
    <w:rsid w:val="00557074"/>
    <w:rsid w:val="00572CF9"/>
    <w:rsid w:val="005837EC"/>
    <w:rsid w:val="005A5FE9"/>
    <w:rsid w:val="005B794E"/>
    <w:rsid w:val="00613825"/>
    <w:rsid w:val="0061642E"/>
    <w:rsid w:val="006402A9"/>
    <w:rsid w:val="006538D3"/>
    <w:rsid w:val="00670CB5"/>
    <w:rsid w:val="006765FF"/>
    <w:rsid w:val="00677C2D"/>
    <w:rsid w:val="00693E7F"/>
    <w:rsid w:val="006A79C7"/>
    <w:rsid w:val="006C7966"/>
    <w:rsid w:val="006D1579"/>
    <w:rsid w:val="006E7A87"/>
    <w:rsid w:val="00714198"/>
    <w:rsid w:val="007351B7"/>
    <w:rsid w:val="00741693"/>
    <w:rsid w:val="0074461A"/>
    <w:rsid w:val="0075000F"/>
    <w:rsid w:val="00751814"/>
    <w:rsid w:val="0076569E"/>
    <w:rsid w:val="0077721F"/>
    <w:rsid w:val="00797B2B"/>
    <w:rsid w:val="007A612B"/>
    <w:rsid w:val="007B7772"/>
    <w:rsid w:val="0081207F"/>
    <w:rsid w:val="00842516"/>
    <w:rsid w:val="00865D2A"/>
    <w:rsid w:val="0087020B"/>
    <w:rsid w:val="008A13DC"/>
    <w:rsid w:val="008A3AE9"/>
    <w:rsid w:val="008A4F02"/>
    <w:rsid w:val="008D4D10"/>
    <w:rsid w:val="00902C02"/>
    <w:rsid w:val="00917F8C"/>
    <w:rsid w:val="009213B1"/>
    <w:rsid w:val="00923F16"/>
    <w:rsid w:val="0092535E"/>
    <w:rsid w:val="00944F0F"/>
    <w:rsid w:val="00966F1B"/>
    <w:rsid w:val="00974ECA"/>
    <w:rsid w:val="00975676"/>
    <w:rsid w:val="009926F9"/>
    <w:rsid w:val="00993E04"/>
    <w:rsid w:val="009A0FB9"/>
    <w:rsid w:val="009E14BB"/>
    <w:rsid w:val="009F43E0"/>
    <w:rsid w:val="00A145F4"/>
    <w:rsid w:val="00A20D74"/>
    <w:rsid w:val="00A222B6"/>
    <w:rsid w:val="00A22D62"/>
    <w:rsid w:val="00A45B31"/>
    <w:rsid w:val="00A4738F"/>
    <w:rsid w:val="00A4752A"/>
    <w:rsid w:val="00A47DA1"/>
    <w:rsid w:val="00A736F2"/>
    <w:rsid w:val="00A83DC9"/>
    <w:rsid w:val="00A871F6"/>
    <w:rsid w:val="00AA741A"/>
    <w:rsid w:val="00AB2817"/>
    <w:rsid w:val="00AB524D"/>
    <w:rsid w:val="00AB7C4A"/>
    <w:rsid w:val="00B34A57"/>
    <w:rsid w:val="00B41563"/>
    <w:rsid w:val="00B8694F"/>
    <w:rsid w:val="00B92412"/>
    <w:rsid w:val="00B954BD"/>
    <w:rsid w:val="00BA3C72"/>
    <w:rsid w:val="00BB03DE"/>
    <w:rsid w:val="00BB3ACC"/>
    <w:rsid w:val="00BB7D2B"/>
    <w:rsid w:val="00BC2D76"/>
    <w:rsid w:val="00BD51BD"/>
    <w:rsid w:val="00BD7C75"/>
    <w:rsid w:val="00C23903"/>
    <w:rsid w:val="00C31B35"/>
    <w:rsid w:val="00C33C30"/>
    <w:rsid w:val="00C4499C"/>
    <w:rsid w:val="00C82573"/>
    <w:rsid w:val="00C84A74"/>
    <w:rsid w:val="00C933F3"/>
    <w:rsid w:val="00CC1B3B"/>
    <w:rsid w:val="00CD57B0"/>
    <w:rsid w:val="00CE2058"/>
    <w:rsid w:val="00D01AD6"/>
    <w:rsid w:val="00D2165B"/>
    <w:rsid w:val="00D21BBB"/>
    <w:rsid w:val="00D3431D"/>
    <w:rsid w:val="00D41B22"/>
    <w:rsid w:val="00D51F2A"/>
    <w:rsid w:val="00D61D44"/>
    <w:rsid w:val="00D6386E"/>
    <w:rsid w:val="00D72082"/>
    <w:rsid w:val="00DD5B2E"/>
    <w:rsid w:val="00DE7DB5"/>
    <w:rsid w:val="00E008AE"/>
    <w:rsid w:val="00E16AC5"/>
    <w:rsid w:val="00E37F1E"/>
    <w:rsid w:val="00E46177"/>
    <w:rsid w:val="00E54FA7"/>
    <w:rsid w:val="00E6252E"/>
    <w:rsid w:val="00E67A60"/>
    <w:rsid w:val="00E837AE"/>
    <w:rsid w:val="00E862CE"/>
    <w:rsid w:val="00E94788"/>
    <w:rsid w:val="00EA06EA"/>
    <w:rsid w:val="00EB1D8E"/>
    <w:rsid w:val="00ED28C3"/>
    <w:rsid w:val="00ED4990"/>
    <w:rsid w:val="00ED4DB0"/>
    <w:rsid w:val="00EF7B44"/>
    <w:rsid w:val="00F2705E"/>
    <w:rsid w:val="00F35417"/>
    <w:rsid w:val="00F633CA"/>
    <w:rsid w:val="00F766FA"/>
    <w:rsid w:val="00F8030B"/>
    <w:rsid w:val="00F90B63"/>
    <w:rsid w:val="00F94079"/>
    <w:rsid w:val="00F94AF0"/>
    <w:rsid w:val="00FB1D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C905D"/>
  <w15:chartTrackingRefBased/>
  <w15:docId w15:val="{67C3316C-784F-4062-8FEA-3B1D79C7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C090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B3B"/>
    <w:pPr>
      <w:ind w:left="720"/>
    </w:pPr>
  </w:style>
  <w:style w:type="paragraph" w:styleId="Header">
    <w:name w:val="header"/>
    <w:basedOn w:val="Normal"/>
    <w:link w:val="HeaderChar"/>
    <w:uiPriority w:val="99"/>
    <w:unhideWhenUsed/>
    <w:rsid w:val="00C933F3"/>
    <w:pPr>
      <w:tabs>
        <w:tab w:val="center" w:pos="4513"/>
        <w:tab w:val="right" w:pos="9026"/>
      </w:tabs>
    </w:pPr>
  </w:style>
  <w:style w:type="character" w:customStyle="1" w:styleId="HeaderChar">
    <w:name w:val="Header Char"/>
    <w:link w:val="Header"/>
    <w:uiPriority w:val="99"/>
    <w:rsid w:val="00C933F3"/>
    <w:rPr>
      <w:sz w:val="24"/>
      <w:szCs w:val="24"/>
    </w:rPr>
  </w:style>
  <w:style w:type="paragraph" w:styleId="Footer">
    <w:name w:val="footer"/>
    <w:basedOn w:val="Normal"/>
    <w:link w:val="FooterChar"/>
    <w:uiPriority w:val="99"/>
    <w:unhideWhenUsed/>
    <w:rsid w:val="00C933F3"/>
    <w:pPr>
      <w:tabs>
        <w:tab w:val="center" w:pos="4513"/>
        <w:tab w:val="right" w:pos="9026"/>
      </w:tabs>
    </w:pPr>
  </w:style>
  <w:style w:type="character" w:customStyle="1" w:styleId="FooterChar">
    <w:name w:val="Footer Char"/>
    <w:link w:val="Footer"/>
    <w:uiPriority w:val="99"/>
    <w:rsid w:val="00C933F3"/>
    <w:rPr>
      <w:sz w:val="24"/>
      <w:szCs w:val="24"/>
    </w:rPr>
  </w:style>
  <w:style w:type="character" w:styleId="Hyperlink">
    <w:name w:val="Hyperlink"/>
    <w:uiPriority w:val="99"/>
    <w:unhideWhenUsed/>
    <w:rsid w:val="00C933F3"/>
    <w:rPr>
      <w:color w:val="0563C1"/>
      <w:u w:val="single"/>
    </w:rPr>
  </w:style>
  <w:style w:type="paragraph" w:styleId="NormalWeb">
    <w:name w:val="Normal (Web)"/>
    <w:basedOn w:val="Normal"/>
    <w:uiPriority w:val="99"/>
    <w:unhideWhenUsed/>
    <w:rsid w:val="00E008AE"/>
    <w:pPr>
      <w:spacing w:before="100" w:beforeAutospacing="1" w:after="100" w:afterAutospacing="1"/>
    </w:pPr>
  </w:style>
  <w:style w:type="character" w:styleId="Strong">
    <w:name w:val="Strong"/>
    <w:uiPriority w:val="22"/>
    <w:qFormat/>
    <w:rsid w:val="00E008AE"/>
    <w:rPr>
      <w:b/>
      <w:bCs/>
    </w:rPr>
  </w:style>
  <w:style w:type="character" w:styleId="Emphasis">
    <w:name w:val="Emphasis"/>
    <w:uiPriority w:val="20"/>
    <w:qFormat/>
    <w:rsid w:val="00E008AE"/>
    <w:rPr>
      <w:i/>
      <w:iCs/>
    </w:rPr>
  </w:style>
  <w:style w:type="table" w:styleId="TableGrid">
    <w:name w:val="Table Grid"/>
    <w:basedOn w:val="TableNormal"/>
    <w:uiPriority w:val="59"/>
    <w:rsid w:val="00D2165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46177"/>
    <w:rPr>
      <w:szCs w:val="20"/>
      <w:lang w:eastAsia="en-US"/>
    </w:rPr>
  </w:style>
  <w:style w:type="character" w:customStyle="1" w:styleId="BodyTextChar">
    <w:name w:val="Body Text Char"/>
    <w:link w:val="BodyText"/>
    <w:uiPriority w:val="99"/>
    <w:rsid w:val="00E46177"/>
    <w:rPr>
      <w:sz w:val="24"/>
      <w:lang w:eastAsia="en-US"/>
    </w:rPr>
  </w:style>
  <w:style w:type="character" w:customStyle="1" w:styleId="Heading1Char">
    <w:name w:val="Heading 1 Char"/>
    <w:link w:val="Heading1"/>
    <w:uiPriority w:val="9"/>
    <w:rsid w:val="003C0904"/>
    <w:rPr>
      <w:rFonts w:ascii="Calibri Light" w:eastAsia="Times New Roman" w:hAnsi="Calibri Light" w:cs="Times New Roman"/>
      <w:b/>
      <w:bCs/>
      <w:kern w:val="32"/>
      <w:sz w:val="32"/>
      <w:szCs w:val="32"/>
    </w:rPr>
  </w:style>
  <w:style w:type="character" w:styleId="CommentReference">
    <w:name w:val="annotation reference"/>
    <w:basedOn w:val="DefaultParagraphFont"/>
    <w:uiPriority w:val="99"/>
    <w:semiHidden/>
    <w:unhideWhenUsed/>
    <w:rsid w:val="00AA741A"/>
    <w:rPr>
      <w:sz w:val="16"/>
      <w:szCs w:val="16"/>
    </w:rPr>
  </w:style>
  <w:style w:type="paragraph" w:styleId="CommentText">
    <w:name w:val="annotation text"/>
    <w:basedOn w:val="Normal"/>
    <w:link w:val="CommentTextChar"/>
    <w:uiPriority w:val="99"/>
    <w:semiHidden/>
    <w:unhideWhenUsed/>
    <w:rsid w:val="00AA741A"/>
    <w:rPr>
      <w:sz w:val="20"/>
      <w:szCs w:val="20"/>
    </w:rPr>
  </w:style>
  <w:style w:type="character" w:customStyle="1" w:styleId="CommentTextChar">
    <w:name w:val="Comment Text Char"/>
    <w:basedOn w:val="DefaultParagraphFont"/>
    <w:link w:val="CommentText"/>
    <w:uiPriority w:val="99"/>
    <w:semiHidden/>
    <w:rsid w:val="00AA741A"/>
  </w:style>
  <w:style w:type="paragraph" w:styleId="CommentSubject">
    <w:name w:val="annotation subject"/>
    <w:basedOn w:val="CommentText"/>
    <w:next w:val="CommentText"/>
    <w:link w:val="CommentSubjectChar"/>
    <w:uiPriority w:val="99"/>
    <w:semiHidden/>
    <w:unhideWhenUsed/>
    <w:rsid w:val="00AA741A"/>
    <w:rPr>
      <w:b/>
      <w:bCs/>
    </w:rPr>
  </w:style>
  <w:style w:type="character" w:customStyle="1" w:styleId="CommentSubjectChar">
    <w:name w:val="Comment Subject Char"/>
    <w:basedOn w:val="CommentTextChar"/>
    <w:link w:val="CommentSubject"/>
    <w:uiPriority w:val="99"/>
    <w:semiHidden/>
    <w:rsid w:val="00AA741A"/>
    <w:rPr>
      <w:b/>
      <w:bCs/>
    </w:rPr>
  </w:style>
  <w:style w:type="paragraph" w:styleId="BalloonText">
    <w:name w:val="Balloon Text"/>
    <w:basedOn w:val="Normal"/>
    <w:link w:val="BalloonTextChar"/>
    <w:uiPriority w:val="99"/>
    <w:semiHidden/>
    <w:unhideWhenUsed/>
    <w:rsid w:val="00AA7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41A"/>
    <w:rPr>
      <w:rFonts w:ascii="Segoe UI" w:hAnsi="Segoe UI" w:cs="Segoe UI"/>
      <w:sz w:val="18"/>
      <w:szCs w:val="18"/>
    </w:rPr>
  </w:style>
  <w:style w:type="paragraph" w:styleId="TOCHeading">
    <w:name w:val="TOC Heading"/>
    <w:basedOn w:val="Heading1"/>
    <w:next w:val="Normal"/>
    <w:uiPriority w:val="39"/>
    <w:unhideWhenUsed/>
    <w:qFormat/>
    <w:rsid w:val="00C31B35"/>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C31B3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44185">
      <w:bodyDiv w:val="1"/>
      <w:marLeft w:val="0"/>
      <w:marRight w:val="0"/>
      <w:marTop w:val="0"/>
      <w:marBottom w:val="0"/>
      <w:divBdr>
        <w:top w:val="none" w:sz="0" w:space="0" w:color="auto"/>
        <w:left w:val="none" w:sz="0" w:space="0" w:color="auto"/>
        <w:bottom w:val="none" w:sz="0" w:space="0" w:color="auto"/>
        <w:right w:val="none" w:sz="0" w:space="0" w:color="auto"/>
      </w:divBdr>
    </w:div>
    <w:div w:id="212064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reycentral.com" TargetMode="External"/><Relationship Id="rId4" Type="http://schemas.openxmlformats.org/officeDocument/2006/relationships/settings" Target="settings.xml"/><Relationship Id="rId9" Type="http://schemas.openxmlformats.org/officeDocument/2006/relationships/hyperlink" Target="http://www.goreycentr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EF8A-340F-4EBD-AE8B-EBF22CDE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2633</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Dignity t Work Charter</vt:lpstr>
    </vt:vector>
  </TitlesOfParts>
  <Company>RVNS</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Dignity t Work Charter</dc:title>
  <dc:subject/>
  <dc:creator>Ckient</dc:creator>
  <cp:keywords/>
  <dc:description/>
  <cp:lastModifiedBy>Matthew Bater</cp:lastModifiedBy>
  <cp:revision>4</cp:revision>
  <cp:lastPrinted>2021-09-21T11:05:00Z</cp:lastPrinted>
  <dcterms:created xsi:type="dcterms:W3CDTF">2021-05-31T08:52:00Z</dcterms:created>
  <dcterms:modified xsi:type="dcterms:W3CDTF">2021-09-21T11:09:00Z</dcterms:modified>
</cp:coreProperties>
</file>